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CB" w:rsidRDefault="00B43FAA" w:rsidP="00B43FAA">
      <w:pPr>
        <w:spacing w:line="560" w:lineRule="exact"/>
        <w:jc w:val="center"/>
        <w:rPr>
          <w:rFonts w:ascii="方正小标宋简体" w:eastAsia="方正小标宋简体" w:hAnsiTheme="minorEastAsia" w:cstheme="minorEastAsia" w:hint="eastAsia"/>
          <w:bCs/>
          <w:sz w:val="36"/>
          <w:szCs w:val="36"/>
        </w:rPr>
      </w:pPr>
      <w:r w:rsidRPr="00096BCA">
        <w:rPr>
          <w:rFonts w:ascii="方正小标宋简体" w:eastAsia="方正小标宋简体" w:hAnsiTheme="minorEastAsia" w:cstheme="minorEastAsia" w:hint="eastAsia"/>
          <w:bCs/>
          <w:sz w:val="36"/>
          <w:szCs w:val="36"/>
        </w:rPr>
        <w:t>“金蝶云管理创新杯”互联网+管理应用大赛</w:t>
      </w:r>
      <w:r w:rsidR="00AD2CCB">
        <w:rPr>
          <w:rFonts w:ascii="方正小标宋简体" w:eastAsia="方正小标宋简体" w:hAnsiTheme="minorEastAsia" w:cstheme="minorEastAsia" w:hint="eastAsia"/>
          <w:bCs/>
          <w:sz w:val="36"/>
          <w:szCs w:val="36"/>
        </w:rPr>
        <w:t>比赛说明</w:t>
      </w:r>
    </w:p>
    <w:p w:rsidR="00B43FAA" w:rsidRDefault="00AD2CCB" w:rsidP="00B43FAA">
      <w:pPr>
        <w:spacing w:line="560" w:lineRule="exact"/>
        <w:jc w:val="center"/>
        <w:rPr>
          <w:rFonts w:ascii="方正小标宋简体" w:eastAsia="方正小标宋简体" w:hAnsiTheme="minorEastAsia" w:cstheme="minorEastAsia"/>
          <w:bCs/>
          <w:sz w:val="36"/>
          <w:szCs w:val="36"/>
        </w:rPr>
      </w:pPr>
      <w:r>
        <w:rPr>
          <w:rFonts w:ascii="方正小标宋简体" w:eastAsia="方正小标宋简体" w:hAnsiTheme="minorEastAsia" w:cstheme="minorEastAsia" w:hint="eastAsia"/>
          <w:bCs/>
          <w:sz w:val="36"/>
          <w:szCs w:val="36"/>
        </w:rPr>
        <w:t>（暂行）</w:t>
      </w:r>
    </w:p>
    <w:p w:rsidR="00161E6F" w:rsidRPr="00161E6F" w:rsidRDefault="00161E6F" w:rsidP="00B43FAA">
      <w:pPr>
        <w:spacing w:line="560" w:lineRule="exact"/>
        <w:jc w:val="center"/>
        <w:rPr>
          <w:rFonts w:ascii="仿宋_GB2312" w:eastAsia="仿宋_GB2312" w:hAnsiTheme="minorEastAsia" w:cstheme="minorEastAsia"/>
          <w:bCs/>
          <w:sz w:val="32"/>
          <w:szCs w:val="32"/>
        </w:rPr>
      </w:pPr>
    </w:p>
    <w:p w:rsidR="00B43FAA" w:rsidRPr="00096BCA" w:rsidRDefault="00B43FAA" w:rsidP="00B43FAA">
      <w:pPr>
        <w:spacing w:line="560" w:lineRule="exact"/>
        <w:ind w:firstLineChars="200" w:firstLine="640"/>
        <w:rPr>
          <w:rFonts w:ascii="黑体" w:eastAsia="黑体" w:hAnsi="黑体"/>
          <w:sz w:val="32"/>
          <w:szCs w:val="32"/>
        </w:rPr>
      </w:pPr>
      <w:r w:rsidRPr="00096BCA">
        <w:rPr>
          <w:rFonts w:ascii="黑体" w:eastAsia="黑体" w:hAnsi="黑体" w:hint="eastAsia"/>
          <w:sz w:val="32"/>
          <w:szCs w:val="32"/>
        </w:rPr>
        <w:t>一.</w:t>
      </w:r>
      <w:r w:rsidR="00161E6F">
        <w:rPr>
          <w:rFonts w:ascii="黑体" w:eastAsia="黑体" w:hAnsi="黑体" w:hint="eastAsia"/>
          <w:sz w:val="32"/>
          <w:szCs w:val="32"/>
        </w:rPr>
        <w:t>大</w:t>
      </w:r>
      <w:r w:rsidRPr="00096BCA">
        <w:rPr>
          <w:rFonts w:ascii="黑体" w:eastAsia="黑体" w:hAnsi="黑体" w:hint="eastAsia"/>
          <w:sz w:val="32"/>
          <w:szCs w:val="32"/>
        </w:rPr>
        <w:t>赛宗旨</w:t>
      </w:r>
    </w:p>
    <w:p w:rsidR="00B43FAA" w:rsidRPr="00096BCA" w:rsidRDefault="00B43FAA" w:rsidP="00B43FAA">
      <w:pPr>
        <w:spacing w:line="560" w:lineRule="exact"/>
        <w:ind w:left="4" w:firstLineChars="200" w:firstLine="420"/>
        <w:jc w:val="left"/>
        <w:rPr>
          <w:rFonts w:ascii="仿宋_GB2312" w:eastAsia="仿宋_GB2312" w:hAnsiTheme="minorEastAsia" w:cstheme="minorEastAsia"/>
          <w:sz w:val="32"/>
          <w:szCs w:val="32"/>
        </w:rPr>
      </w:pPr>
      <w:r>
        <w:rPr>
          <w:rFonts w:asciiTheme="minorEastAsia" w:eastAsiaTheme="minorEastAsia" w:hAnsiTheme="minorEastAsia" w:cstheme="minorEastAsia" w:hint="eastAsia"/>
          <w:szCs w:val="21"/>
        </w:rPr>
        <w:t xml:space="preserve">  </w:t>
      </w:r>
      <w:r w:rsidRPr="00096BCA">
        <w:rPr>
          <w:rFonts w:ascii="仿宋_GB2312" w:eastAsia="仿宋_GB2312" w:hAnsiTheme="minorEastAsia" w:cstheme="minorEastAsia" w:hint="eastAsia"/>
          <w:sz w:val="32"/>
          <w:szCs w:val="32"/>
        </w:rPr>
        <w:t>为贯彻落实《关于开展国家级虚拟仿真实验教学中心建设工作的通知》（教高司函[2013]94号），以及《教育部关于全面提高高等教育质量的若干意见》（教高〔2013〕4号）有关精神，响应《教育信息化十年发展规划（2011-2020年）》，检验参赛队组织协调和团队协作等综合职业素养，提升学生职业能力和就业竞争力，提高学生就业与创业综合素质，培养发掘创新型、应用型、复合型人才，为企业选拔管理岗位优秀人才提供实践能力的考查依据，特举办本次大赛，为各个参赛院校展示自身的教学成果提供平台。通过平台，促进校企合作的深度融合，全面提升院校人才培养能力和社会服务能力。</w:t>
      </w:r>
    </w:p>
    <w:p w:rsidR="00B43FAA" w:rsidRDefault="00B43FAA" w:rsidP="00B43FAA">
      <w:pPr>
        <w:spacing w:line="560" w:lineRule="exact"/>
        <w:ind w:leftChars="-1" w:left="-2" w:firstLineChars="200" w:firstLine="640"/>
        <w:jc w:val="left"/>
        <w:rPr>
          <w:rFonts w:ascii="仿宋_GB2312" w:eastAsia="仿宋_GB2312" w:hAnsiTheme="minorEastAsia" w:cstheme="minorEastAsia"/>
          <w:sz w:val="32"/>
          <w:szCs w:val="32"/>
        </w:rPr>
      </w:pPr>
      <w:r>
        <w:rPr>
          <w:rFonts w:ascii="仿宋_GB2312" w:eastAsia="仿宋_GB2312" w:hAnsiTheme="minorEastAsia" w:cstheme="minorEastAsia"/>
          <w:sz w:val="32"/>
          <w:szCs w:val="32"/>
        </w:rPr>
        <w:t>“</w:t>
      </w:r>
      <w:r w:rsidRPr="00096BCA">
        <w:rPr>
          <w:rFonts w:ascii="仿宋_GB2312" w:eastAsia="仿宋_GB2312" w:hAnsiTheme="minorEastAsia" w:cstheme="minorEastAsia" w:hint="eastAsia"/>
          <w:sz w:val="32"/>
          <w:szCs w:val="32"/>
        </w:rPr>
        <w:t>金蝶云管理创新杯</w:t>
      </w:r>
      <w:r>
        <w:rPr>
          <w:rFonts w:ascii="仿宋_GB2312" w:eastAsia="仿宋_GB2312" w:hAnsiTheme="minorEastAsia" w:cstheme="minorEastAsia"/>
          <w:sz w:val="32"/>
          <w:szCs w:val="32"/>
        </w:rPr>
        <w:t>”</w:t>
      </w:r>
      <w:r>
        <w:rPr>
          <w:rFonts w:ascii="仿宋_GB2312" w:eastAsia="仿宋_GB2312" w:hAnsiTheme="minorEastAsia" w:cstheme="minorEastAsia" w:hint="eastAsia"/>
          <w:sz w:val="32"/>
          <w:szCs w:val="32"/>
        </w:rPr>
        <w:t>互联网+管理应用</w:t>
      </w:r>
      <w:r w:rsidRPr="00096BCA">
        <w:rPr>
          <w:rFonts w:ascii="仿宋_GB2312" w:eastAsia="仿宋_GB2312" w:hAnsiTheme="minorEastAsia" w:cstheme="minorEastAsia" w:hint="eastAsia"/>
          <w:sz w:val="32"/>
          <w:szCs w:val="32"/>
        </w:rPr>
        <w:t>大赛是在仿真企业运营的职场氛围中进行的，由行业专家、企业高管和高等院校财会专业师生共同参与、观摩、体验的一项互联网开放式实训技能竞赛。通过竞赛，检验经管专业教学改革成果，展示学生的综合素质和职业能力，引领和促进院校经管类实训实验教学改革，激发行业企业关注和参与经管专业教学改革的主动性和积极性，全面提升未来企业管理型人才的培养工作水平。</w:t>
      </w:r>
    </w:p>
    <w:p w:rsidR="00B43FAA" w:rsidRDefault="00B43FAA" w:rsidP="00B43FAA">
      <w:pPr>
        <w:adjustRightInd w:val="0"/>
        <w:snapToGrid w:val="0"/>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二、组织单位</w:t>
      </w:r>
    </w:p>
    <w:p w:rsidR="00B43FAA" w:rsidRDefault="00B43FAA" w:rsidP="00B43FAA">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lastRenderedPageBreak/>
        <w:t>主办单位：教育部学校规划建设发展中心</w:t>
      </w:r>
    </w:p>
    <w:p w:rsidR="00B43FAA" w:rsidRDefault="00B43FAA" w:rsidP="00B43FAA">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承办单位：中企国教技术培训（北京）中心</w:t>
      </w:r>
    </w:p>
    <w:p w:rsidR="00B43FAA" w:rsidRDefault="00B43FAA" w:rsidP="00B43FAA">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协办单位：山东省校企合作促进会</w:t>
      </w:r>
    </w:p>
    <w:p w:rsidR="00B43FAA" w:rsidRDefault="00B43FAA" w:rsidP="00B43FAA">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支持单位：金蝶软件（中国）有限公司</w:t>
      </w:r>
    </w:p>
    <w:p w:rsidR="00B43FAA" w:rsidRPr="00BD0CCF" w:rsidRDefault="00B43FAA" w:rsidP="00B43FAA">
      <w:pPr>
        <w:widowControl/>
        <w:spacing w:line="560" w:lineRule="exact"/>
        <w:ind w:firstLineChars="200" w:firstLine="640"/>
        <w:jc w:val="left"/>
        <w:rPr>
          <w:rFonts w:ascii="仿宋_GB2312" w:eastAsia="仿宋_GB2312" w:hAnsi="华文中宋"/>
          <w:kern w:val="0"/>
          <w:sz w:val="32"/>
          <w:szCs w:val="32"/>
        </w:rPr>
      </w:pPr>
      <w:r>
        <w:rPr>
          <w:rFonts w:ascii="仿宋_GB2312" w:eastAsia="仿宋_GB2312" w:hAnsi="华文中宋" w:hint="eastAsia"/>
          <w:kern w:val="0"/>
          <w:sz w:val="32"/>
          <w:szCs w:val="32"/>
        </w:rPr>
        <w:t>技术支持：</w:t>
      </w:r>
      <w:r w:rsidRPr="001262C3">
        <w:rPr>
          <w:rFonts w:ascii="仿宋_GB2312" w:eastAsia="仿宋_GB2312" w:hAnsi="华文中宋" w:hint="eastAsia"/>
          <w:kern w:val="0"/>
          <w:sz w:val="32"/>
          <w:szCs w:val="32"/>
        </w:rPr>
        <w:t>万企千校网</w:t>
      </w:r>
      <w:r w:rsidRPr="00B43FAA">
        <w:rPr>
          <w:rFonts w:ascii="仿宋_GB2312" w:eastAsia="仿宋_GB2312" w:hAnsi="华文中宋" w:hint="eastAsia"/>
          <w:kern w:val="0"/>
          <w:sz w:val="32"/>
          <w:szCs w:val="32"/>
        </w:rPr>
        <w:t>（</w:t>
      </w:r>
      <w:hyperlink r:id="rId7" w:history="1">
        <w:r w:rsidRPr="00B43FAA">
          <w:rPr>
            <w:rStyle w:val="aa"/>
            <w:rFonts w:ascii="仿宋_GB2312" w:eastAsia="仿宋_GB2312" w:hAnsi="华文中宋" w:hint="eastAsia"/>
            <w:color w:val="auto"/>
            <w:kern w:val="0"/>
            <w:sz w:val="32"/>
            <w:szCs w:val="32"/>
            <w:u w:val="none"/>
          </w:rPr>
          <w:t>www.uec.org.cn</w:t>
        </w:r>
      </w:hyperlink>
      <w:r w:rsidRPr="00B43FAA">
        <w:rPr>
          <w:rFonts w:ascii="仿宋_GB2312" w:eastAsia="仿宋_GB2312" w:hAnsi="华文中宋" w:hint="eastAsia"/>
          <w:kern w:val="0"/>
          <w:sz w:val="32"/>
          <w:szCs w:val="32"/>
        </w:rPr>
        <w:t>）</w:t>
      </w:r>
    </w:p>
    <w:p w:rsidR="00B43FAA" w:rsidRDefault="00B43FAA" w:rsidP="00B43FAA">
      <w:pPr>
        <w:spacing w:line="560" w:lineRule="exact"/>
        <w:ind w:firstLineChars="200" w:firstLine="640"/>
        <w:rPr>
          <w:rFonts w:ascii="黑体" w:eastAsia="黑体" w:hAnsi="黑体"/>
          <w:sz w:val="32"/>
          <w:szCs w:val="32"/>
        </w:rPr>
      </w:pPr>
      <w:r w:rsidRPr="00096BCA">
        <w:rPr>
          <w:rFonts w:ascii="黑体" w:eastAsia="黑体" w:hAnsi="黑体" w:hint="eastAsia"/>
          <w:sz w:val="32"/>
          <w:szCs w:val="32"/>
        </w:rPr>
        <w:t>三.大赛形式</w:t>
      </w:r>
    </w:p>
    <w:p w:rsidR="00B43FAA" w:rsidRDefault="00B43FAA" w:rsidP="00B627DF">
      <w:pPr>
        <w:spacing w:line="560" w:lineRule="exact"/>
        <w:ind w:firstLineChars="200" w:firstLine="640"/>
        <w:rPr>
          <w:rFonts w:ascii="黑体" w:eastAsia="黑体" w:hAnsi="黑体"/>
          <w:sz w:val="32"/>
          <w:szCs w:val="32"/>
        </w:rPr>
      </w:pPr>
      <w:r w:rsidRPr="00096BCA">
        <w:rPr>
          <w:rFonts w:ascii="仿宋_GB2312" w:eastAsia="仿宋_GB2312" w:hAnsiTheme="minorEastAsia" w:cstheme="minorEastAsia" w:hint="eastAsia"/>
          <w:sz w:val="32"/>
          <w:szCs w:val="32"/>
        </w:rPr>
        <w:t>1.</w:t>
      </w:r>
      <w:r w:rsidRPr="0024359C">
        <w:rPr>
          <w:rFonts w:ascii="仿宋_GB2312" w:eastAsia="仿宋_GB2312" w:hAnsi="华文中宋" w:hint="eastAsia"/>
          <w:kern w:val="0"/>
          <w:sz w:val="32"/>
          <w:szCs w:val="32"/>
        </w:rPr>
        <w:t>大赛以学校为单位组织报名，比赛形式为</w:t>
      </w:r>
      <w:r>
        <w:rPr>
          <w:rFonts w:ascii="仿宋_GB2312" w:eastAsia="仿宋_GB2312" w:hAnsi="华文中宋" w:hint="eastAsia"/>
          <w:kern w:val="0"/>
          <w:sz w:val="32"/>
          <w:szCs w:val="32"/>
        </w:rPr>
        <w:t>团体</w:t>
      </w:r>
      <w:r w:rsidRPr="0024359C">
        <w:rPr>
          <w:rFonts w:ascii="仿宋_GB2312" w:eastAsia="仿宋_GB2312" w:hAnsi="华文中宋" w:hint="eastAsia"/>
          <w:kern w:val="0"/>
          <w:sz w:val="32"/>
          <w:szCs w:val="32"/>
        </w:rPr>
        <w:t>赛</w:t>
      </w:r>
      <w:r>
        <w:rPr>
          <w:rFonts w:ascii="仿宋_GB2312" w:eastAsia="仿宋_GB2312" w:hAnsiTheme="minorEastAsia" w:cstheme="minorEastAsia" w:hint="eastAsia"/>
          <w:sz w:val="32"/>
          <w:szCs w:val="32"/>
        </w:rPr>
        <w:t>。</w:t>
      </w:r>
    </w:p>
    <w:p w:rsidR="00B43FAA" w:rsidRDefault="00B43FAA" w:rsidP="00B627DF">
      <w:pPr>
        <w:spacing w:line="560" w:lineRule="exact"/>
        <w:ind w:firstLineChars="200" w:firstLine="640"/>
        <w:rPr>
          <w:rFonts w:ascii="黑体" w:eastAsia="黑体" w:hAnsi="黑体"/>
          <w:sz w:val="32"/>
          <w:szCs w:val="32"/>
        </w:rPr>
      </w:pPr>
      <w:r>
        <w:rPr>
          <w:rFonts w:ascii="仿宋_GB2312" w:eastAsia="仿宋_GB2312" w:hAnsiTheme="minorEastAsia" w:cstheme="minorEastAsia" w:hint="eastAsia"/>
          <w:sz w:val="32"/>
          <w:szCs w:val="32"/>
        </w:rPr>
        <w:t>2.</w:t>
      </w:r>
      <w:r w:rsidRPr="00096BCA">
        <w:rPr>
          <w:rFonts w:ascii="仿宋_GB2312" w:eastAsia="仿宋_GB2312" w:hAnsiTheme="minorEastAsia" w:cstheme="minorEastAsia" w:hint="eastAsia"/>
          <w:sz w:val="32"/>
          <w:szCs w:val="32"/>
        </w:rPr>
        <w:t>每个队伍由3名学生队员和1-2位指导教师组成。</w:t>
      </w:r>
    </w:p>
    <w:p w:rsidR="00B43FAA" w:rsidRDefault="00B43FAA" w:rsidP="00B627DF">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3</w:t>
      </w:r>
      <w:r w:rsidRPr="00096BCA">
        <w:rPr>
          <w:rFonts w:ascii="仿宋_GB2312" w:eastAsia="仿宋_GB2312" w:hAnsiTheme="minorEastAsia" w:cstheme="minorEastAsia" w:hint="eastAsia"/>
          <w:sz w:val="32"/>
          <w:szCs w:val="32"/>
        </w:rPr>
        <w:t>.根据高校性质，参赛团队分为高职组（含中专）、本科组。</w:t>
      </w:r>
    </w:p>
    <w:p w:rsidR="0041724C" w:rsidRPr="00D47D85" w:rsidRDefault="0041724C" w:rsidP="00D47D85">
      <w:pPr>
        <w:spacing w:line="360" w:lineRule="auto"/>
        <w:ind w:leftChars="304" w:left="638"/>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4.</w:t>
      </w:r>
      <w:r w:rsidR="00D47D85" w:rsidRPr="00096BCA">
        <w:rPr>
          <w:rFonts w:ascii="仿宋_GB2312" w:eastAsia="仿宋_GB2312" w:hAnsiTheme="minorEastAsia" w:cstheme="minorEastAsia" w:hint="eastAsia"/>
          <w:sz w:val="32"/>
          <w:szCs w:val="32"/>
        </w:rPr>
        <w:t>有关科目赛赛事公告、报名查询、培训信息、学习资料均在</w:t>
      </w:r>
      <w:r w:rsidR="00D47D85">
        <w:rPr>
          <w:rFonts w:ascii="仿宋_GB2312" w:eastAsia="仿宋_GB2312" w:hAnsiTheme="minorEastAsia" w:cstheme="minorEastAsia" w:hint="eastAsia"/>
          <w:sz w:val="32"/>
          <w:szCs w:val="32"/>
        </w:rPr>
        <w:t>竞赛专区</w:t>
      </w:r>
      <w:r w:rsidR="00D47D85" w:rsidRPr="00096BCA">
        <w:rPr>
          <w:rFonts w:ascii="仿宋_GB2312" w:eastAsia="仿宋_GB2312" w:hAnsiTheme="minorEastAsia" w:cstheme="minorEastAsia" w:hint="eastAsia"/>
          <w:sz w:val="32"/>
          <w:szCs w:val="32"/>
        </w:rPr>
        <w:t>发布</w:t>
      </w:r>
      <w:r w:rsidR="00D47D85">
        <w:rPr>
          <w:rFonts w:ascii="仿宋_GB2312" w:eastAsia="仿宋_GB2312" w:hAnsiTheme="minorEastAsia" w:cstheme="minorEastAsia" w:hint="eastAsia"/>
          <w:sz w:val="32"/>
          <w:szCs w:val="32"/>
        </w:rPr>
        <w:t>。</w:t>
      </w:r>
    </w:p>
    <w:p w:rsidR="00B43FAA" w:rsidRPr="00096BCA" w:rsidRDefault="00B43FAA" w:rsidP="00B627DF">
      <w:pPr>
        <w:spacing w:line="560" w:lineRule="exact"/>
        <w:ind w:firstLineChars="200" w:firstLine="640"/>
        <w:rPr>
          <w:rFonts w:ascii="黑体" w:eastAsia="黑体" w:hAnsi="黑体"/>
          <w:sz w:val="32"/>
          <w:szCs w:val="32"/>
        </w:rPr>
      </w:pPr>
      <w:r w:rsidRPr="00096BCA">
        <w:rPr>
          <w:rFonts w:ascii="黑体" w:eastAsia="黑体" w:hAnsi="黑体" w:hint="eastAsia"/>
          <w:sz w:val="32"/>
          <w:szCs w:val="32"/>
        </w:rPr>
        <w:t>四.参赛对象</w:t>
      </w:r>
    </w:p>
    <w:p w:rsidR="00B43FAA" w:rsidRPr="00096BCA" w:rsidRDefault="00B43FAA" w:rsidP="00B627DF">
      <w:pPr>
        <w:pStyle w:val="10"/>
        <w:spacing w:line="560" w:lineRule="exact"/>
        <w:ind w:firstLineChars="0" w:firstLine="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 xml:space="preserve">    </w:t>
      </w:r>
      <w:r w:rsidRPr="00096BCA">
        <w:rPr>
          <w:rFonts w:ascii="仿宋_GB2312" w:eastAsia="仿宋_GB2312" w:hAnsiTheme="minorEastAsia" w:cstheme="minorEastAsia" w:hint="eastAsia"/>
          <w:sz w:val="32"/>
          <w:szCs w:val="32"/>
        </w:rPr>
        <w:t>1.参赛人员</w:t>
      </w:r>
    </w:p>
    <w:p w:rsidR="00B43FAA" w:rsidRPr="00096BCA" w:rsidRDefault="00B43FAA" w:rsidP="00B627DF">
      <w:pPr>
        <w:pStyle w:val="10"/>
        <w:spacing w:line="560" w:lineRule="exact"/>
        <w:ind w:firstLineChars="180" w:firstLine="576"/>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普通高等学校、中等职业学校在校生</w:t>
      </w:r>
      <w:r w:rsidRPr="00096BCA">
        <w:rPr>
          <w:rFonts w:ascii="仿宋_GB2312" w:eastAsia="仿宋_GB2312" w:hAnsiTheme="minorEastAsia" w:cstheme="minorEastAsia" w:hint="eastAsia"/>
          <w:sz w:val="32"/>
          <w:szCs w:val="32"/>
        </w:rPr>
        <w:t>,专业不限。</w:t>
      </w:r>
    </w:p>
    <w:p w:rsidR="00B43FAA" w:rsidRPr="00096BCA" w:rsidRDefault="00B43FAA" w:rsidP="00B627DF">
      <w:pPr>
        <w:pStyle w:val="a"/>
        <w:numPr>
          <w:ilvl w:val="0"/>
          <w:numId w:val="0"/>
        </w:numPr>
        <w:spacing w:line="560" w:lineRule="exact"/>
        <w:ind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2.参赛人员基本能力要求</w:t>
      </w:r>
    </w:p>
    <w:p w:rsidR="00B43FAA" w:rsidRPr="00096BCA" w:rsidRDefault="001D6602" w:rsidP="00B627DF">
      <w:pPr>
        <w:pStyle w:val="a"/>
        <w:numPr>
          <w:ilvl w:val="0"/>
          <w:numId w:val="0"/>
        </w:numPr>
        <w:tabs>
          <w:tab w:val="clear" w:pos="833"/>
          <w:tab w:val="left" w:pos="426"/>
          <w:tab w:val="left" w:pos="709"/>
          <w:tab w:val="left" w:pos="2127"/>
          <w:tab w:val="left" w:pos="2410"/>
        </w:tabs>
        <w:spacing w:line="560" w:lineRule="exact"/>
        <w:ind w:firstLineChars="200" w:firstLine="640"/>
        <w:rPr>
          <w:rFonts w:ascii="仿宋_GB2312" w:hAnsiTheme="minorEastAsia" w:cstheme="minorEastAsia"/>
          <w:sz w:val="32"/>
          <w:szCs w:val="32"/>
        </w:rPr>
      </w:pPr>
      <w:r>
        <w:rPr>
          <w:rFonts w:ascii="仿宋_GB2312" w:hAnsiTheme="minorEastAsia" w:cstheme="minorEastAsia" w:hint="eastAsia"/>
          <w:sz w:val="32"/>
          <w:szCs w:val="32"/>
        </w:rPr>
        <w:t>应用能力：</w:t>
      </w:r>
      <w:r w:rsidR="00B43FAA" w:rsidRPr="00096BCA">
        <w:rPr>
          <w:rFonts w:ascii="仿宋_GB2312" w:hAnsiTheme="minorEastAsia" w:cstheme="minorEastAsia" w:hint="eastAsia"/>
          <w:sz w:val="32"/>
          <w:szCs w:val="32"/>
        </w:rPr>
        <w:t>能够使用云管理软件；优秀的团队协作精神，良好的书面总结能力；财务分析能力，能够制作财务报表。</w:t>
      </w:r>
    </w:p>
    <w:p w:rsidR="00B43FAA" w:rsidRPr="00096BCA" w:rsidRDefault="001D6602" w:rsidP="00B627DF">
      <w:pPr>
        <w:pStyle w:val="a"/>
        <w:numPr>
          <w:ilvl w:val="0"/>
          <w:numId w:val="0"/>
        </w:numPr>
        <w:spacing w:line="560" w:lineRule="exact"/>
        <w:ind w:firstLineChars="200" w:firstLine="640"/>
        <w:rPr>
          <w:rFonts w:ascii="仿宋_GB2312" w:hAnsiTheme="minorEastAsia" w:cstheme="minorEastAsia"/>
          <w:sz w:val="32"/>
          <w:szCs w:val="32"/>
        </w:rPr>
      </w:pPr>
      <w:r>
        <w:rPr>
          <w:rFonts w:ascii="仿宋_GB2312" w:hAnsiTheme="minorEastAsia" w:cstheme="minorEastAsia" w:hint="eastAsia"/>
          <w:sz w:val="32"/>
          <w:szCs w:val="32"/>
        </w:rPr>
        <w:t>经营管理：</w:t>
      </w:r>
      <w:r w:rsidR="00B43FAA" w:rsidRPr="00096BCA">
        <w:rPr>
          <w:rFonts w:ascii="仿宋_GB2312" w:hAnsiTheme="minorEastAsia" w:cstheme="minorEastAsia" w:hint="eastAsia"/>
          <w:sz w:val="32"/>
          <w:szCs w:val="32"/>
        </w:rPr>
        <w:t>考察市场能力，分析产品特点能力；企业综合运维能力，业务管理能力；优秀的团队协作精神，良好的书面表达能力；对方案逻辑条理清晰及解说能力。</w:t>
      </w:r>
    </w:p>
    <w:p w:rsidR="00B627DF" w:rsidRDefault="00B43FAA" w:rsidP="00B627DF">
      <w:pPr>
        <w:adjustRightInd w:val="0"/>
        <w:snapToGrid w:val="0"/>
        <w:spacing w:line="560" w:lineRule="exact"/>
        <w:ind w:firstLineChars="200" w:firstLine="640"/>
        <w:jc w:val="left"/>
        <w:rPr>
          <w:rFonts w:ascii="黑体" w:eastAsia="黑体" w:hAnsi="黑体"/>
          <w:kern w:val="0"/>
          <w:sz w:val="32"/>
          <w:szCs w:val="32"/>
        </w:rPr>
      </w:pPr>
      <w:r w:rsidRPr="00AC7C08">
        <w:rPr>
          <w:rFonts w:ascii="黑体" w:eastAsia="黑体" w:hAnsi="黑体" w:hint="eastAsia"/>
          <w:kern w:val="0"/>
          <w:sz w:val="32"/>
          <w:szCs w:val="32"/>
        </w:rPr>
        <w:t>五.</w:t>
      </w:r>
      <w:r>
        <w:rPr>
          <w:rFonts w:ascii="黑体" w:eastAsia="黑体" w:hAnsi="黑体" w:hint="eastAsia"/>
          <w:kern w:val="0"/>
          <w:sz w:val="32"/>
          <w:szCs w:val="32"/>
        </w:rPr>
        <w:t>大</w:t>
      </w:r>
      <w:r w:rsidRPr="00AC7C08">
        <w:rPr>
          <w:rFonts w:ascii="黑体" w:eastAsia="黑体" w:hAnsi="黑体" w:hint="eastAsia"/>
          <w:kern w:val="0"/>
          <w:sz w:val="32"/>
          <w:szCs w:val="32"/>
        </w:rPr>
        <w:t>赛说明及规则</w:t>
      </w:r>
    </w:p>
    <w:p w:rsidR="00265EE5" w:rsidRPr="0007179B" w:rsidRDefault="00265EE5" w:rsidP="00457F0C">
      <w:pPr>
        <w:pStyle w:val="a0"/>
        <w:numPr>
          <w:ilvl w:val="0"/>
          <w:numId w:val="0"/>
        </w:numPr>
        <w:tabs>
          <w:tab w:val="left" w:pos="425"/>
          <w:tab w:val="left" w:pos="993"/>
        </w:tabs>
        <w:spacing w:before="0" w:after="0" w:line="560" w:lineRule="exact"/>
        <w:ind w:firstLineChars="200" w:firstLine="640"/>
        <w:rPr>
          <w:rFonts w:ascii="楷体_GB2312" w:eastAsia="楷体_GB2312" w:hAnsi="华文中宋"/>
          <w:b w:val="0"/>
          <w:sz w:val="32"/>
          <w:szCs w:val="32"/>
        </w:rPr>
      </w:pPr>
      <w:r w:rsidRPr="0007179B">
        <w:rPr>
          <w:rFonts w:ascii="楷体_GB2312" w:eastAsia="楷体_GB2312" w:hAnsi="华文中宋" w:hint="eastAsia"/>
          <w:b w:val="0"/>
          <w:sz w:val="32"/>
          <w:szCs w:val="32"/>
        </w:rPr>
        <w:t>（一）.大赛主题</w:t>
      </w:r>
    </w:p>
    <w:p w:rsidR="00B43FAA" w:rsidRPr="00265EE5" w:rsidRDefault="00B43FAA" w:rsidP="00457F0C">
      <w:pPr>
        <w:pStyle w:val="a"/>
        <w:numPr>
          <w:ilvl w:val="0"/>
          <w:numId w:val="0"/>
        </w:numPr>
        <w:tabs>
          <w:tab w:val="clear" w:pos="833"/>
          <w:tab w:val="left" w:pos="426"/>
          <w:tab w:val="left" w:pos="709"/>
          <w:tab w:val="left" w:pos="2127"/>
          <w:tab w:val="left" w:pos="2410"/>
        </w:tabs>
        <w:spacing w:line="560" w:lineRule="exact"/>
        <w:ind w:firstLineChars="200" w:firstLine="640"/>
        <w:rPr>
          <w:rFonts w:ascii="仿宋_GB2312" w:hAnsiTheme="minorEastAsia" w:cstheme="minorEastAsia"/>
          <w:sz w:val="32"/>
          <w:szCs w:val="32"/>
        </w:rPr>
      </w:pPr>
      <w:r w:rsidRPr="00265EE5">
        <w:rPr>
          <w:rFonts w:ascii="仿宋_GB2312" w:hAnsiTheme="minorEastAsia" w:cstheme="minorEastAsia" w:hint="eastAsia"/>
          <w:sz w:val="32"/>
          <w:szCs w:val="32"/>
        </w:rPr>
        <w:lastRenderedPageBreak/>
        <w:t>激活、创新、前行的力量。</w:t>
      </w:r>
    </w:p>
    <w:p w:rsidR="00B43FAA" w:rsidRPr="00265EE5" w:rsidRDefault="00265EE5" w:rsidP="00457F0C">
      <w:pPr>
        <w:pStyle w:val="a"/>
        <w:numPr>
          <w:ilvl w:val="0"/>
          <w:numId w:val="0"/>
        </w:numPr>
        <w:spacing w:line="560" w:lineRule="exact"/>
        <w:ind w:right="0" w:firstLineChars="200" w:firstLine="640"/>
        <w:rPr>
          <w:rFonts w:ascii="楷体_GB2312" w:eastAsia="楷体_GB2312" w:hAnsi="华文中宋"/>
          <w:sz w:val="32"/>
          <w:szCs w:val="32"/>
        </w:rPr>
      </w:pPr>
      <w:r w:rsidRPr="00265EE5">
        <w:rPr>
          <w:rFonts w:ascii="楷体_GB2312" w:eastAsia="楷体_GB2312" w:hAnsi="华文中宋" w:hint="eastAsia"/>
          <w:sz w:val="32"/>
          <w:szCs w:val="32"/>
        </w:rPr>
        <w:t>（二）</w:t>
      </w:r>
      <w:r w:rsidR="00B43FAA" w:rsidRPr="00265EE5">
        <w:rPr>
          <w:rFonts w:ascii="楷体_GB2312" w:eastAsia="楷体_GB2312" w:hAnsi="华文中宋" w:hint="eastAsia"/>
          <w:sz w:val="32"/>
          <w:szCs w:val="32"/>
        </w:rPr>
        <w:t>.大赛目的</w:t>
      </w:r>
    </w:p>
    <w:p w:rsidR="00B43FAA" w:rsidRPr="00096BCA" w:rsidRDefault="00B43FAA" w:rsidP="00457F0C">
      <w:pPr>
        <w:pStyle w:val="a"/>
        <w:numPr>
          <w:ilvl w:val="0"/>
          <w:numId w:val="0"/>
        </w:numPr>
        <w:spacing w:line="560" w:lineRule="exact"/>
        <w:ind w:right="0"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增强学生对企业及社会的感知与体验，推动全国各类院校实践教学改革，挖掘、培养更符合市场需求的应用型、复合型、创新型专业人才。</w:t>
      </w:r>
    </w:p>
    <w:p w:rsidR="00B43FAA" w:rsidRPr="00265EE5" w:rsidRDefault="00265EE5" w:rsidP="00457F0C">
      <w:pPr>
        <w:spacing w:line="560" w:lineRule="exact"/>
        <w:ind w:firstLineChars="200" w:firstLine="640"/>
        <w:rPr>
          <w:rFonts w:ascii="楷体_GB2312" w:eastAsia="楷体_GB2312" w:hAnsi="华文中宋"/>
          <w:kern w:val="0"/>
          <w:sz w:val="32"/>
          <w:szCs w:val="32"/>
        </w:rPr>
      </w:pPr>
      <w:r w:rsidRPr="00265EE5">
        <w:rPr>
          <w:rFonts w:ascii="楷体_GB2312" w:eastAsia="楷体_GB2312" w:hAnsi="华文中宋" w:hint="eastAsia"/>
          <w:kern w:val="0"/>
          <w:sz w:val="32"/>
          <w:szCs w:val="32"/>
        </w:rPr>
        <w:t>（三）</w:t>
      </w:r>
      <w:r w:rsidR="00B43FAA" w:rsidRPr="00265EE5">
        <w:rPr>
          <w:rFonts w:ascii="楷体_GB2312" w:eastAsia="楷体_GB2312" w:hAnsi="华文中宋" w:hint="eastAsia"/>
          <w:kern w:val="0"/>
          <w:sz w:val="32"/>
          <w:szCs w:val="32"/>
        </w:rPr>
        <w:t xml:space="preserve">.评委组成 </w:t>
      </w:r>
    </w:p>
    <w:p w:rsidR="00B43FAA" w:rsidRPr="00096BCA" w:rsidRDefault="006F044A" w:rsidP="00457F0C">
      <w:pPr>
        <w:spacing w:line="56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大赛专家委员会、高校教授、企业高管</w:t>
      </w:r>
    </w:p>
    <w:p w:rsidR="00B43FAA" w:rsidRPr="00457F0C" w:rsidRDefault="00457F0C" w:rsidP="00457F0C">
      <w:pPr>
        <w:pStyle w:val="a"/>
        <w:numPr>
          <w:ilvl w:val="0"/>
          <w:numId w:val="0"/>
        </w:numPr>
        <w:spacing w:line="560" w:lineRule="exact"/>
        <w:ind w:right="0" w:firstLineChars="200" w:firstLine="640"/>
        <w:rPr>
          <w:rFonts w:ascii="楷体_GB2312" w:eastAsia="楷体_GB2312" w:hAnsi="华文中宋"/>
          <w:sz w:val="32"/>
          <w:szCs w:val="32"/>
        </w:rPr>
      </w:pPr>
      <w:r w:rsidRPr="00457F0C">
        <w:rPr>
          <w:rFonts w:ascii="楷体_GB2312" w:eastAsia="楷体_GB2312" w:hAnsi="华文中宋" w:hint="eastAsia"/>
          <w:sz w:val="32"/>
          <w:szCs w:val="32"/>
        </w:rPr>
        <w:t>（四）.</w:t>
      </w:r>
      <w:r w:rsidR="00B43FAA" w:rsidRPr="00457F0C">
        <w:rPr>
          <w:rFonts w:ascii="楷体_GB2312" w:eastAsia="楷体_GB2312" w:hAnsi="华文中宋" w:hint="eastAsia"/>
          <w:sz w:val="32"/>
          <w:szCs w:val="32"/>
        </w:rPr>
        <w:t>初赛规则</w:t>
      </w:r>
    </w:p>
    <w:p w:rsidR="00B43FAA" w:rsidRPr="00096BCA" w:rsidRDefault="00B43FAA" w:rsidP="00457F0C">
      <w:pPr>
        <w:pStyle w:val="a"/>
        <w:numPr>
          <w:ilvl w:val="0"/>
          <w:numId w:val="0"/>
        </w:numPr>
        <w:spacing w:line="560" w:lineRule="exact"/>
        <w:ind w:right="0"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1</w:t>
      </w:r>
      <w:r w:rsidR="00457F0C">
        <w:rPr>
          <w:rFonts w:ascii="仿宋_GB2312" w:hAnsiTheme="minorEastAsia" w:cstheme="minorEastAsia" w:hint="eastAsia"/>
          <w:sz w:val="32"/>
          <w:szCs w:val="32"/>
        </w:rPr>
        <w:t>.</w:t>
      </w:r>
      <w:r w:rsidRPr="00096BCA">
        <w:rPr>
          <w:rFonts w:ascii="仿宋_GB2312" w:hAnsiTheme="minorEastAsia" w:cstheme="minorEastAsia" w:hint="eastAsia"/>
          <w:sz w:val="32"/>
          <w:szCs w:val="32"/>
        </w:rPr>
        <w:t>校内选拔赛</w:t>
      </w:r>
    </w:p>
    <w:p w:rsidR="00B43FAA" w:rsidRPr="00096BCA" w:rsidRDefault="00457F0C" w:rsidP="00457F0C">
      <w:pPr>
        <w:pStyle w:val="a"/>
        <w:numPr>
          <w:ilvl w:val="0"/>
          <w:numId w:val="0"/>
        </w:numPr>
        <w:spacing w:line="560" w:lineRule="exact"/>
        <w:ind w:right="0" w:firstLineChars="200" w:firstLine="640"/>
        <w:rPr>
          <w:rFonts w:ascii="仿宋_GB2312" w:hAnsiTheme="minorEastAsia" w:cstheme="minorEastAsia"/>
          <w:sz w:val="32"/>
          <w:szCs w:val="32"/>
        </w:rPr>
      </w:pPr>
      <w:r>
        <w:rPr>
          <w:rFonts w:ascii="仿宋_GB2312" w:hAnsiTheme="minorEastAsia" w:cstheme="minorEastAsia" w:hint="eastAsia"/>
          <w:sz w:val="32"/>
          <w:szCs w:val="32"/>
        </w:rPr>
        <w:t>（1）</w:t>
      </w:r>
      <w:r w:rsidR="00B43FAA" w:rsidRPr="00096BCA">
        <w:rPr>
          <w:rFonts w:ascii="仿宋_GB2312" w:hAnsiTheme="minorEastAsia" w:cstheme="minorEastAsia" w:hint="eastAsia"/>
          <w:sz w:val="32"/>
          <w:szCs w:val="32"/>
        </w:rPr>
        <w:t>.由各大院校自行组织校内选拔；每所院校可各决出或推荐不超过3支参赛队伍代表高校，进入省市晋级赛。</w:t>
      </w:r>
    </w:p>
    <w:p w:rsidR="00B43FAA" w:rsidRPr="00096BCA" w:rsidRDefault="00457F0C" w:rsidP="00457F0C">
      <w:pPr>
        <w:pStyle w:val="a"/>
        <w:numPr>
          <w:ilvl w:val="0"/>
          <w:numId w:val="0"/>
        </w:numPr>
        <w:spacing w:line="560" w:lineRule="exact"/>
        <w:ind w:right="0" w:firstLineChars="200" w:firstLine="640"/>
        <w:rPr>
          <w:rFonts w:ascii="仿宋_GB2312" w:hAnsiTheme="minorEastAsia" w:cstheme="minorEastAsia"/>
          <w:sz w:val="32"/>
          <w:szCs w:val="32"/>
        </w:rPr>
      </w:pPr>
      <w:r>
        <w:rPr>
          <w:rFonts w:ascii="仿宋_GB2312" w:hAnsiTheme="minorEastAsia" w:cstheme="minorEastAsia" w:hint="eastAsia"/>
          <w:sz w:val="32"/>
          <w:szCs w:val="32"/>
        </w:rPr>
        <w:t>（2）</w:t>
      </w:r>
      <w:r w:rsidR="00B43FAA" w:rsidRPr="00096BCA">
        <w:rPr>
          <w:rFonts w:ascii="仿宋_GB2312" w:hAnsiTheme="minorEastAsia" w:cstheme="minorEastAsia" w:hint="eastAsia"/>
          <w:sz w:val="32"/>
          <w:szCs w:val="32"/>
        </w:rPr>
        <w:t>.竞赛平台：K/3 Cloud-E云竞赛平台，总分100分，理论竞答。</w:t>
      </w:r>
    </w:p>
    <w:p w:rsidR="00B43FAA" w:rsidRPr="00096BCA" w:rsidRDefault="00B43FAA" w:rsidP="00457F0C">
      <w:pPr>
        <w:pStyle w:val="a"/>
        <w:numPr>
          <w:ilvl w:val="0"/>
          <w:numId w:val="0"/>
        </w:numPr>
        <w:spacing w:line="560" w:lineRule="exact"/>
        <w:ind w:right="0"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理论时间为60分钟，限时限量，满分100，系统自动打分。</w:t>
      </w:r>
    </w:p>
    <w:p w:rsidR="00B43FAA" w:rsidRPr="00096BCA" w:rsidRDefault="00B43FAA" w:rsidP="00457F0C">
      <w:pPr>
        <w:pStyle w:val="a"/>
        <w:numPr>
          <w:ilvl w:val="0"/>
          <w:numId w:val="0"/>
        </w:numPr>
        <w:spacing w:line="560" w:lineRule="exact"/>
        <w:ind w:right="0"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题型包括：单选、多选、判断。</w:t>
      </w:r>
    </w:p>
    <w:p w:rsidR="00B43FAA" w:rsidRPr="00096BCA" w:rsidRDefault="00457F0C" w:rsidP="00457F0C">
      <w:pPr>
        <w:pStyle w:val="a"/>
        <w:numPr>
          <w:ilvl w:val="0"/>
          <w:numId w:val="0"/>
        </w:numPr>
        <w:spacing w:line="560" w:lineRule="exact"/>
        <w:ind w:right="0" w:firstLineChars="200" w:firstLine="640"/>
        <w:rPr>
          <w:rFonts w:ascii="仿宋_GB2312" w:hAnsiTheme="minorEastAsia" w:cstheme="minorEastAsia"/>
          <w:sz w:val="32"/>
          <w:szCs w:val="32"/>
        </w:rPr>
      </w:pPr>
      <w:r>
        <w:rPr>
          <w:rFonts w:ascii="仿宋_GB2312" w:hAnsiTheme="minorEastAsia" w:cstheme="minorEastAsia" w:hint="eastAsia"/>
          <w:sz w:val="32"/>
          <w:szCs w:val="32"/>
        </w:rPr>
        <w:t>2.</w:t>
      </w:r>
      <w:r w:rsidR="00B43FAA" w:rsidRPr="00096BCA">
        <w:rPr>
          <w:rFonts w:ascii="仿宋_GB2312" w:hAnsiTheme="minorEastAsia" w:cstheme="minorEastAsia" w:hint="eastAsia"/>
          <w:sz w:val="32"/>
          <w:szCs w:val="32"/>
        </w:rPr>
        <w:t>省市晋级赛</w:t>
      </w:r>
    </w:p>
    <w:p w:rsidR="00B43FAA" w:rsidRPr="00096BCA" w:rsidRDefault="00457F0C" w:rsidP="00C0118A">
      <w:pPr>
        <w:pStyle w:val="a"/>
        <w:numPr>
          <w:ilvl w:val="0"/>
          <w:numId w:val="0"/>
        </w:numPr>
        <w:spacing w:line="560" w:lineRule="exact"/>
        <w:ind w:right="87" w:firstLineChars="200" w:firstLine="640"/>
        <w:rPr>
          <w:rFonts w:ascii="仿宋_GB2312" w:hAnsiTheme="minorEastAsia" w:cstheme="minorEastAsia"/>
          <w:sz w:val="32"/>
          <w:szCs w:val="32"/>
        </w:rPr>
      </w:pPr>
      <w:r>
        <w:rPr>
          <w:rFonts w:ascii="仿宋_GB2312" w:hAnsiTheme="minorEastAsia" w:cstheme="minorEastAsia" w:hint="eastAsia"/>
          <w:sz w:val="32"/>
          <w:szCs w:val="32"/>
        </w:rPr>
        <w:t>（1）</w:t>
      </w:r>
      <w:r w:rsidR="00B43FAA" w:rsidRPr="00096BCA">
        <w:rPr>
          <w:rFonts w:ascii="仿宋_GB2312" w:hAnsiTheme="minorEastAsia" w:cstheme="minorEastAsia" w:hint="eastAsia"/>
          <w:sz w:val="32"/>
          <w:szCs w:val="32"/>
        </w:rPr>
        <w:t>.由初赛晋级的本科组及高职组队伍分别按照所在地所在省区原则进行省市（或区域）晋级比赛。通过系统自动得分，按照综合成绩排名，各组排名前2名的院校进入全国总。</w:t>
      </w:r>
    </w:p>
    <w:p w:rsidR="00B43FAA" w:rsidRDefault="00457F0C" w:rsidP="00C0118A">
      <w:pPr>
        <w:pStyle w:val="a"/>
        <w:numPr>
          <w:ilvl w:val="0"/>
          <w:numId w:val="0"/>
        </w:numPr>
        <w:spacing w:line="560" w:lineRule="exact"/>
        <w:ind w:right="87" w:firstLineChars="200" w:firstLine="640"/>
        <w:rPr>
          <w:rFonts w:ascii="仿宋_GB2312" w:hAnsiTheme="minorEastAsia" w:cstheme="minorEastAsia"/>
          <w:sz w:val="32"/>
          <w:szCs w:val="32"/>
        </w:rPr>
      </w:pPr>
      <w:r>
        <w:rPr>
          <w:rFonts w:ascii="仿宋_GB2312" w:hAnsiTheme="minorEastAsia" w:cstheme="minorEastAsia" w:hint="eastAsia"/>
          <w:sz w:val="32"/>
          <w:szCs w:val="32"/>
        </w:rPr>
        <w:t>（2）</w:t>
      </w:r>
      <w:r w:rsidR="00B43FAA" w:rsidRPr="00096BCA">
        <w:rPr>
          <w:rFonts w:ascii="仿宋_GB2312" w:hAnsiTheme="minorEastAsia" w:cstheme="minorEastAsia" w:hint="eastAsia"/>
          <w:sz w:val="32"/>
          <w:szCs w:val="32"/>
        </w:rPr>
        <w:t>.竞赛平台：K/3 Cloud-E云竞赛平台，总分200分，理论占比50%，实务占比50%。</w:t>
      </w:r>
    </w:p>
    <w:p w:rsidR="00B43FAA" w:rsidRDefault="00B43FAA" w:rsidP="00C0118A">
      <w:pPr>
        <w:pStyle w:val="a"/>
        <w:numPr>
          <w:ilvl w:val="0"/>
          <w:numId w:val="0"/>
        </w:numPr>
        <w:spacing w:line="560" w:lineRule="exact"/>
        <w:ind w:right="87"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理论时间为45分钟，限时限量，满分100，系统自动打分。</w:t>
      </w:r>
    </w:p>
    <w:p w:rsidR="00B43FAA" w:rsidRPr="00096BCA" w:rsidRDefault="00B43FAA" w:rsidP="00C0118A">
      <w:pPr>
        <w:pStyle w:val="a"/>
        <w:numPr>
          <w:ilvl w:val="0"/>
          <w:numId w:val="0"/>
        </w:numPr>
        <w:spacing w:line="560" w:lineRule="exact"/>
        <w:ind w:right="87"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lastRenderedPageBreak/>
        <w:t>实务操作时间为75分钟，限时限量，满分100，系统自动打分。</w:t>
      </w:r>
    </w:p>
    <w:p w:rsidR="00B43FAA" w:rsidRPr="00B76203" w:rsidRDefault="00B76203" w:rsidP="00C0118A">
      <w:pPr>
        <w:pStyle w:val="a0"/>
        <w:numPr>
          <w:ilvl w:val="0"/>
          <w:numId w:val="0"/>
        </w:numPr>
        <w:tabs>
          <w:tab w:val="left" w:pos="426"/>
        </w:tabs>
        <w:spacing w:before="0" w:after="0" w:line="560" w:lineRule="exact"/>
        <w:ind w:firstLineChars="200" w:firstLine="640"/>
        <w:rPr>
          <w:rFonts w:ascii="楷体_GB2312" w:eastAsia="楷体_GB2312" w:hAnsi="华文中宋"/>
          <w:b w:val="0"/>
          <w:sz w:val="32"/>
          <w:szCs w:val="32"/>
        </w:rPr>
      </w:pPr>
      <w:r w:rsidRPr="00B76203">
        <w:rPr>
          <w:rFonts w:ascii="楷体_GB2312" w:eastAsia="楷体_GB2312" w:hAnsi="华文中宋" w:hint="eastAsia"/>
          <w:b w:val="0"/>
          <w:sz w:val="32"/>
          <w:szCs w:val="32"/>
        </w:rPr>
        <w:t>（五）</w:t>
      </w:r>
      <w:r w:rsidR="00B43FAA" w:rsidRPr="00B76203">
        <w:rPr>
          <w:rFonts w:ascii="楷体_GB2312" w:eastAsia="楷体_GB2312" w:hAnsi="华文中宋" w:hint="eastAsia"/>
          <w:b w:val="0"/>
          <w:sz w:val="32"/>
          <w:szCs w:val="32"/>
        </w:rPr>
        <w:t>.全国总决赛规则</w:t>
      </w:r>
    </w:p>
    <w:p w:rsidR="00B43FAA" w:rsidRPr="00096BCA" w:rsidRDefault="00B43FAA" w:rsidP="007443B6">
      <w:pPr>
        <w:pStyle w:val="a"/>
        <w:numPr>
          <w:ilvl w:val="0"/>
          <w:numId w:val="0"/>
        </w:numPr>
        <w:spacing w:line="560" w:lineRule="exact"/>
        <w:ind w:right="0"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全国总决赛由云管理应用赛、云管理财报赛、总冠军争夺赛三部分组成。</w:t>
      </w:r>
      <w:r w:rsidR="007443B6" w:rsidRPr="00096BCA">
        <w:rPr>
          <w:rFonts w:ascii="仿宋_GB2312" w:hAnsiTheme="minorEastAsia" w:cstheme="minorEastAsia" w:hint="eastAsia"/>
          <w:sz w:val="32"/>
          <w:szCs w:val="32"/>
        </w:rPr>
        <w:t>全国总决赛按总决赛各项赛事分数之和计量总分进行排名，即应用赛得分、财报赛得分、总冠军争夺赛得分三项之和进行排名，以决出最终名次。</w:t>
      </w:r>
      <w:r w:rsidRPr="00096BCA">
        <w:rPr>
          <w:rFonts w:ascii="仿宋_GB2312" w:hAnsiTheme="minorEastAsia" w:cstheme="minorEastAsia" w:hint="eastAsia"/>
          <w:sz w:val="32"/>
          <w:szCs w:val="32"/>
        </w:rPr>
        <w:t xml:space="preserve">具体流程及评分标准构成如下：          </w:t>
      </w:r>
    </w:p>
    <w:p w:rsidR="00B43FAA" w:rsidRPr="00096BCA" w:rsidRDefault="00C0118A" w:rsidP="007443B6">
      <w:pPr>
        <w:pStyle w:val="a"/>
        <w:numPr>
          <w:ilvl w:val="0"/>
          <w:numId w:val="0"/>
        </w:numPr>
        <w:spacing w:line="560" w:lineRule="exact"/>
        <w:ind w:firstLineChars="200" w:firstLine="640"/>
        <w:rPr>
          <w:rFonts w:ascii="仿宋_GB2312" w:hAnsiTheme="minorEastAsia" w:cstheme="minorEastAsia"/>
          <w:sz w:val="32"/>
          <w:szCs w:val="32"/>
        </w:rPr>
      </w:pPr>
      <w:r>
        <w:rPr>
          <w:rFonts w:ascii="仿宋_GB2312" w:hAnsiTheme="minorEastAsia" w:cstheme="minorEastAsia" w:hint="eastAsia"/>
          <w:sz w:val="32"/>
          <w:szCs w:val="32"/>
        </w:rPr>
        <w:t>1.</w:t>
      </w:r>
      <w:r w:rsidR="00B43FAA" w:rsidRPr="00096BCA">
        <w:rPr>
          <w:rFonts w:ascii="仿宋_GB2312" w:hAnsiTheme="minorEastAsia" w:cstheme="minorEastAsia" w:hint="eastAsia"/>
          <w:sz w:val="32"/>
          <w:szCs w:val="32"/>
        </w:rPr>
        <w:t>云管理应用赛</w:t>
      </w:r>
    </w:p>
    <w:p w:rsidR="00B43FAA" w:rsidRPr="00096BCA" w:rsidRDefault="00C43A8B" w:rsidP="007443B6">
      <w:pPr>
        <w:pStyle w:val="a"/>
        <w:numPr>
          <w:ilvl w:val="0"/>
          <w:numId w:val="0"/>
        </w:numPr>
        <w:spacing w:line="560" w:lineRule="exact"/>
        <w:ind w:firstLineChars="200" w:firstLine="640"/>
        <w:rPr>
          <w:rFonts w:ascii="仿宋_GB2312" w:hAnsiTheme="minorEastAsia" w:cstheme="minorEastAsia"/>
          <w:sz w:val="32"/>
          <w:szCs w:val="32"/>
        </w:rPr>
      </w:pPr>
      <w:r>
        <w:rPr>
          <w:rFonts w:ascii="仿宋_GB2312" w:hAnsiTheme="minorEastAsia" w:cstheme="minorEastAsia" w:hint="eastAsia"/>
          <w:sz w:val="32"/>
          <w:szCs w:val="32"/>
        </w:rPr>
        <w:t>（1</w:t>
      </w:r>
      <w:r w:rsidR="00161E6F">
        <w:rPr>
          <w:rFonts w:ascii="仿宋_GB2312" w:hAnsiTheme="minorEastAsia" w:cstheme="minorEastAsia" w:hint="eastAsia"/>
          <w:sz w:val="32"/>
          <w:szCs w:val="32"/>
        </w:rPr>
        <w:t>）</w:t>
      </w:r>
      <w:r w:rsidR="00C0118A">
        <w:rPr>
          <w:rFonts w:ascii="仿宋_GB2312" w:hAnsiTheme="minorEastAsia" w:cstheme="minorEastAsia" w:hint="eastAsia"/>
          <w:sz w:val="32"/>
          <w:szCs w:val="32"/>
        </w:rPr>
        <w:t>.</w:t>
      </w:r>
      <w:r w:rsidR="00B43FAA" w:rsidRPr="00096BCA">
        <w:rPr>
          <w:rFonts w:ascii="仿宋_GB2312" w:hAnsiTheme="minorEastAsia" w:cstheme="minorEastAsia" w:hint="eastAsia"/>
          <w:sz w:val="32"/>
          <w:szCs w:val="32"/>
        </w:rPr>
        <w:t>实务考试为90分钟，限时限量，系统自动打分。</w:t>
      </w:r>
    </w:p>
    <w:p w:rsidR="00B43FAA" w:rsidRPr="00096BCA" w:rsidRDefault="00C43A8B" w:rsidP="007443B6">
      <w:pPr>
        <w:pStyle w:val="a"/>
        <w:numPr>
          <w:ilvl w:val="0"/>
          <w:numId w:val="0"/>
        </w:numPr>
        <w:spacing w:line="560" w:lineRule="exact"/>
        <w:ind w:right="87" w:firstLineChars="200" w:firstLine="640"/>
        <w:rPr>
          <w:rFonts w:ascii="仿宋_GB2312" w:hAnsiTheme="minorEastAsia" w:cstheme="minorEastAsia"/>
          <w:sz w:val="32"/>
          <w:szCs w:val="32"/>
        </w:rPr>
      </w:pPr>
      <w:r>
        <w:rPr>
          <w:rFonts w:ascii="仿宋_GB2312" w:hAnsiTheme="minorEastAsia" w:cstheme="minorEastAsia" w:hint="eastAsia"/>
          <w:sz w:val="32"/>
          <w:szCs w:val="32"/>
        </w:rPr>
        <w:t>（2）</w:t>
      </w:r>
      <w:r w:rsidRPr="00096BCA">
        <w:rPr>
          <w:rFonts w:ascii="仿宋_GB2312" w:hAnsiTheme="minorEastAsia" w:cstheme="minorEastAsia" w:hint="eastAsia"/>
          <w:sz w:val="32"/>
          <w:szCs w:val="32"/>
        </w:rPr>
        <w:t>.</w:t>
      </w:r>
      <w:r w:rsidR="00B43FAA" w:rsidRPr="00096BCA">
        <w:rPr>
          <w:rFonts w:ascii="仿宋_GB2312" w:hAnsiTheme="minorEastAsia" w:cstheme="minorEastAsia" w:hint="eastAsia"/>
          <w:sz w:val="32"/>
          <w:szCs w:val="32"/>
        </w:rPr>
        <w:t>全国总决赛比赛前一周（具体时间以比赛公告为准），各选手可根据其分配到的参赛号登陆组委会比赛规定考试平台开始答题。登陆后，比赛时间自动开始计时，每组以小组得分计分。</w:t>
      </w:r>
    </w:p>
    <w:p w:rsidR="007E2C81" w:rsidRDefault="007E2C81" w:rsidP="007E2C81">
      <w:pPr>
        <w:pStyle w:val="a"/>
        <w:numPr>
          <w:ilvl w:val="0"/>
          <w:numId w:val="0"/>
        </w:numPr>
        <w:spacing w:line="560" w:lineRule="exact"/>
        <w:ind w:firstLineChars="200" w:firstLine="640"/>
        <w:rPr>
          <w:rFonts w:ascii="仿宋_GB2312" w:hAnsiTheme="minorEastAsia" w:cstheme="minorEastAsia"/>
          <w:sz w:val="32"/>
          <w:szCs w:val="32"/>
        </w:rPr>
      </w:pPr>
      <w:r>
        <w:rPr>
          <w:rFonts w:ascii="仿宋_GB2312" w:hAnsiTheme="minorEastAsia" w:cstheme="minorEastAsia" w:hint="eastAsia"/>
          <w:sz w:val="32"/>
          <w:szCs w:val="32"/>
        </w:rPr>
        <w:t>2</w:t>
      </w:r>
      <w:r w:rsidR="00C0118A">
        <w:rPr>
          <w:rFonts w:ascii="仿宋_GB2312" w:hAnsiTheme="minorEastAsia" w:cstheme="minorEastAsia" w:hint="eastAsia"/>
          <w:sz w:val="32"/>
          <w:szCs w:val="32"/>
        </w:rPr>
        <w:t>.</w:t>
      </w:r>
      <w:r w:rsidR="00B43FAA" w:rsidRPr="00096BCA">
        <w:rPr>
          <w:rFonts w:ascii="仿宋_GB2312" w:hAnsiTheme="minorEastAsia" w:cstheme="minorEastAsia" w:hint="eastAsia"/>
          <w:sz w:val="32"/>
          <w:szCs w:val="32"/>
        </w:rPr>
        <w:t>云管理财报赛</w:t>
      </w:r>
    </w:p>
    <w:p w:rsidR="00B43FAA" w:rsidRPr="00096BCA" w:rsidRDefault="007E2C81" w:rsidP="007E2C81">
      <w:pPr>
        <w:pStyle w:val="a"/>
        <w:numPr>
          <w:ilvl w:val="0"/>
          <w:numId w:val="0"/>
        </w:numPr>
        <w:spacing w:line="560" w:lineRule="exact"/>
        <w:ind w:firstLineChars="200" w:firstLine="640"/>
        <w:rPr>
          <w:rFonts w:ascii="仿宋_GB2312" w:hAnsiTheme="minorEastAsia" w:cstheme="minorEastAsia"/>
          <w:sz w:val="32"/>
          <w:szCs w:val="32"/>
        </w:rPr>
      </w:pPr>
      <w:r>
        <w:rPr>
          <w:rFonts w:ascii="仿宋_GB2312" w:hAnsiTheme="minorEastAsia" w:cstheme="minorEastAsia" w:hint="eastAsia"/>
          <w:sz w:val="32"/>
          <w:szCs w:val="32"/>
        </w:rPr>
        <w:t>1）</w:t>
      </w:r>
      <w:r w:rsidR="00B43FAA" w:rsidRPr="00096BCA">
        <w:rPr>
          <w:rFonts w:ascii="仿宋_GB2312" w:hAnsiTheme="minorEastAsia" w:cstheme="minorEastAsia" w:hint="eastAsia"/>
          <w:sz w:val="32"/>
          <w:szCs w:val="32"/>
        </w:rPr>
        <w:t>.根据组委会提供的初始数据及业务数据，出具集团公司年度财务报告。</w:t>
      </w:r>
    </w:p>
    <w:p w:rsidR="00B43FAA" w:rsidRDefault="007E2C81" w:rsidP="007E2C81">
      <w:pPr>
        <w:pStyle w:val="a"/>
        <w:numPr>
          <w:ilvl w:val="0"/>
          <w:numId w:val="0"/>
        </w:numPr>
        <w:spacing w:line="560" w:lineRule="exact"/>
        <w:ind w:right="87" w:firstLineChars="200" w:firstLine="640"/>
        <w:rPr>
          <w:rFonts w:ascii="仿宋_GB2312" w:hAnsiTheme="minorEastAsia" w:cstheme="minorEastAsia"/>
          <w:sz w:val="32"/>
          <w:szCs w:val="32"/>
        </w:rPr>
      </w:pPr>
      <w:r>
        <w:rPr>
          <w:rFonts w:ascii="仿宋_GB2312" w:hAnsiTheme="minorEastAsia" w:cstheme="minorEastAsia" w:hint="eastAsia"/>
          <w:sz w:val="32"/>
          <w:szCs w:val="32"/>
        </w:rPr>
        <w:t>2）</w:t>
      </w:r>
      <w:r w:rsidR="00B43FAA" w:rsidRPr="00096BCA">
        <w:rPr>
          <w:rFonts w:ascii="仿宋_GB2312" w:hAnsiTheme="minorEastAsia" w:cstheme="minorEastAsia" w:hint="eastAsia"/>
          <w:sz w:val="32"/>
          <w:szCs w:val="32"/>
        </w:rPr>
        <w:t>.宣布比赛开始后，各选手可登陆竞赛平台</w:t>
      </w:r>
      <w:r>
        <w:rPr>
          <w:rFonts w:ascii="仿宋_GB2312" w:hAnsiTheme="minorEastAsia" w:cstheme="minorEastAsia" w:hint="eastAsia"/>
          <w:sz w:val="32"/>
          <w:szCs w:val="32"/>
        </w:rPr>
        <w:t>进行业务操作，完成时间及正确率取加权平均分为总分，</w:t>
      </w:r>
      <w:r w:rsidR="00B43FAA" w:rsidRPr="00096BCA">
        <w:rPr>
          <w:rFonts w:ascii="仿宋_GB2312" w:hAnsiTheme="minorEastAsia" w:cstheme="minorEastAsia" w:hint="eastAsia"/>
          <w:sz w:val="32"/>
          <w:szCs w:val="32"/>
        </w:rPr>
        <w:t>满分100。</w:t>
      </w:r>
    </w:p>
    <w:p w:rsidR="00747A90" w:rsidRDefault="00B43FAA" w:rsidP="00747A90">
      <w:pPr>
        <w:pStyle w:val="a"/>
        <w:numPr>
          <w:ilvl w:val="0"/>
          <w:numId w:val="0"/>
        </w:numPr>
        <w:spacing w:line="560" w:lineRule="exact"/>
        <w:ind w:right="85"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3）</w:t>
      </w:r>
      <w:r w:rsidR="007E2C81">
        <w:rPr>
          <w:rFonts w:ascii="仿宋_GB2312" w:hAnsiTheme="minorEastAsia" w:cstheme="minorEastAsia" w:hint="eastAsia"/>
          <w:sz w:val="32"/>
          <w:szCs w:val="32"/>
        </w:rPr>
        <w:t>.</w:t>
      </w:r>
      <w:r w:rsidRPr="00096BCA">
        <w:rPr>
          <w:rFonts w:ascii="仿宋_GB2312" w:hAnsiTheme="minorEastAsia" w:cstheme="minorEastAsia" w:hint="eastAsia"/>
          <w:sz w:val="32"/>
          <w:szCs w:val="32"/>
        </w:rPr>
        <w:t>应用赛及财报赛完成后，以应用赛得分及财报赛得分之和计量总分，本科组和高职组的总分前5名将进入总冠军争夺赛进行比拼。团队成绩相同，名次排列则根据考试用时排名，少者为优胜。</w:t>
      </w:r>
    </w:p>
    <w:p w:rsidR="00747A90" w:rsidRDefault="00747A90" w:rsidP="00747A90">
      <w:pPr>
        <w:pStyle w:val="a"/>
        <w:numPr>
          <w:ilvl w:val="0"/>
          <w:numId w:val="0"/>
        </w:numPr>
        <w:spacing w:line="560" w:lineRule="exact"/>
        <w:ind w:right="85" w:firstLineChars="200" w:firstLine="640"/>
        <w:rPr>
          <w:rFonts w:ascii="仿宋_GB2312" w:hAnsiTheme="minorEastAsia" w:cstheme="minorEastAsia"/>
          <w:sz w:val="32"/>
          <w:szCs w:val="32"/>
        </w:rPr>
      </w:pPr>
      <w:r>
        <w:rPr>
          <w:rFonts w:ascii="仿宋_GB2312" w:hAnsiTheme="minorEastAsia" w:cstheme="minorEastAsia" w:hint="eastAsia"/>
          <w:sz w:val="32"/>
          <w:szCs w:val="32"/>
        </w:rPr>
        <w:lastRenderedPageBreak/>
        <w:t>3.</w:t>
      </w:r>
      <w:r w:rsidR="00B43FAA" w:rsidRPr="00096BCA">
        <w:rPr>
          <w:rFonts w:ascii="仿宋_GB2312" w:hAnsiTheme="minorEastAsia" w:cstheme="minorEastAsia" w:hint="eastAsia"/>
          <w:sz w:val="32"/>
          <w:szCs w:val="32"/>
        </w:rPr>
        <w:t>总冠军争夺赛</w:t>
      </w:r>
    </w:p>
    <w:p w:rsidR="00B43FAA" w:rsidRDefault="00747A90" w:rsidP="00747A90">
      <w:pPr>
        <w:pStyle w:val="a"/>
        <w:numPr>
          <w:ilvl w:val="0"/>
          <w:numId w:val="0"/>
        </w:numPr>
        <w:spacing w:line="560" w:lineRule="exact"/>
        <w:ind w:right="85" w:firstLineChars="200" w:firstLine="640"/>
        <w:rPr>
          <w:rFonts w:ascii="仿宋_GB2312" w:hAnsiTheme="minorEastAsia" w:cstheme="minorEastAsia"/>
          <w:sz w:val="32"/>
          <w:szCs w:val="32"/>
        </w:rPr>
      </w:pPr>
      <w:r>
        <w:rPr>
          <w:rFonts w:ascii="仿宋_GB2312" w:hAnsiTheme="minorEastAsia" w:cstheme="minorEastAsia" w:hint="eastAsia"/>
          <w:sz w:val="32"/>
          <w:szCs w:val="32"/>
        </w:rPr>
        <w:t>（1）</w:t>
      </w:r>
      <w:r w:rsidR="00B43FAA" w:rsidRPr="00096BCA">
        <w:rPr>
          <w:rFonts w:ascii="仿宋_GB2312" w:hAnsiTheme="minorEastAsia" w:cstheme="minorEastAsia" w:hint="eastAsia"/>
          <w:sz w:val="32"/>
          <w:szCs w:val="32"/>
        </w:rPr>
        <w:t>.比赛形式：分组对抗竞答</w:t>
      </w:r>
      <w:r>
        <w:rPr>
          <w:rFonts w:ascii="仿宋_GB2312" w:hAnsiTheme="minorEastAsia" w:cstheme="minorEastAsia" w:hint="eastAsia"/>
          <w:sz w:val="32"/>
          <w:szCs w:val="32"/>
        </w:rPr>
        <w:t>。</w:t>
      </w:r>
    </w:p>
    <w:p w:rsidR="00B43FAA" w:rsidRDefault="00747A90" w:rsidP="00747A90">
      <w:pPr>
        <w:pStyle w:val="a"/>
        <w:numPr>
          <w:ilvl w:val="0"/>
          <w:numId w:val="0"/>
        </w:numPr>
        <w:spacing w:line="560" w:lineRule="exact"/>
        <w:ind w:right="85" w:firstLineChars="200" w:firstLine="640"/>
        <w:rPr>
          <w:rFonts w:ascii="仿宋_GB2312" w:hAnsiTheme="minorEastAsia" w:cstheme="minorEastAsia"/>
          <w:sz w:val="32"/>
          <w:szCs w:val="32"/>
        </w:rPr>
      </w:pPr>
      <w:r>
        <w:rPr>
          <w:rFonts w:ascii="仿宋_GB2312" w:hAnsiTheme="minorEastAsia" w:cstheme="minorEastAsia" w:hint="eastAsia"/>
          <w:sz w:val="32"/>
          <w:szCs w:val="32"/>
        </w:rPr>
        <w:t>（2）</w:t>
      </w:r>
      <w:r w:rsidR="00B43FAA" w:rsidRPr="00096BCA">
        <w:rPr>
          <w:rFonts w:ascii="仿宋_GB2312" w:hAnsiTheme="minorEastAsia" w:cstheme="minorEastAsia" w:hint="eastAsia"/>
          <w:sz w:val="32"/>
          <w:szCs w:val="32"/>
        </w:rPr>
        <w:t>.云管理竞答时间每组为90分钟，抢答正确则得分，规定时间内不设分数上限。</w:t>
      </w:r>
    </w:p>
    <w:p w:rsidR="00B43FAA" w:rsidRPr="00AC7C08" w:rsidRDefault="00B43FAA" w:rsidP="00B43FAA">
      <w:pPr>
        <w:ind w:firstLineChars="200" w:firstLine="640"/>
        <w:rPr>
          <w:rFonts w:ascii="黑体" w:eastAsia="黑体" w:hAnsi="黑体"/>
          <w:sz w:val="32"/>
          <w:szCs w:val="32"/>
        </w:rPr>
      </w:pPr>
      <w:r w:rsidRPr="00AC7C08">
        <w:rPr>
          <w:rFonts w:ascii="黑体" w:eastAsia="黑体" w:hAnsi="黑体" w:hint="eastAsia"/>
          <w:sz w:val="32"/>
          <w:szCs w:val="32"/>
        </w:rPr>
        <w:t>六.奖项设置</w:t>
      </w:r>
    </w:p>
    <w:p w:rsidR="00B43FAA" w:rsidRPr="00096BCA" w:rsidRDefault="00B43FAA" w:rsidP="00D12C69">
      <w:pPr>
        <w:pStyle w:val="20"/>
        <w:spacing w:line="560" w:lineRule="exact"/>
        <w:ind w:firstLineChars="0" w:firstLine="0"/>
        <w:rPr>
          <w:rFonts w:ascii="仿宋_GB2312" w:eastAsia="仿宋_GB2312" w:hAnsiTheme="minorEastAsia" w:cstheme="minorEastAsia"/>
          <w:color w:val="000000" w:themeColor="text1"/>
          <w:sz w:val="32"/>
          <w:szCs w:val="32"/>
        </w:rPr>
      </w:pPr>
      <w:r w:rsidRPr="00096BCA">
        <w:rPr>
          <w:rFonts w:ascii="仿宋_GB2312" w:eastAsia="仿宋_GB2312" w:hAnsiTheme="minorEastAsia" w:cstheme="minorEastAsia" w:hint="eastAsia"/>
          <w:color w:val="000000" w:themeColor="text1"/>
          <w:sz w:val="32"/>
          <w:szCs w:val="32"/>
        </w:rPr>
        <w:t xml:space="preserve">    1.本项赛事设</w:t>
      </w:r>
      <w:r w:rsidR="00FD6C7E">
        <w:rPr>
          <w:rFonts w:ascii="仿宋_GB2312" w:eastAsia="仿宋_GB2312" w:hAnsiTheme="minorEastAsia" w:cstheme="minorEastAsia" w:hint="eastAsia"/>
          <w:color w:val="000000" w:themeColor="text1"/>
          <w:sz w:val="32"/>
          <w:szCs w:val="32"/>
        </w:rPr>
        <w:t>高职组</w:t>
      </w:r>
      <w:r w:rsidR="0017517A">
        <w:rPr>
          <w:rFonts w:ascii="仿宋_GB2312" w:eastAsia="仿宋_GB2312" w:hAnsiTheme="minorEastAsia" w:cstheme="minorEastAsia" w:hint="eastAsia"/>
          <w:color w:val="000000" w:themeColor="text1"/>
          <w:sz w:val="32"/>
          <w:szCs w:val="32"/>
        </w:rPr>
        <w:t>和</w:t>
      </w:r>
      <w:r w:rsidR="00FD6C7E">
        <w:rPr>
          <w:rFonts w:ascii="仿宋_GB2312" w:eastAsia="仿宋_GB2312" w:hAnsiTheme="minorEastAsia" w:cstheme="minorEastAsia" w:hint="eastAsia"/>
          <w:color w:val="000000" w:themeColor="text1"/>
          <w:sz w:val="32"/>
          <w:szCs w:val="32"/>
        </w:rPr>
        <w:t>本科组一、二、三等奖</w:t>
      </w:r>
      <w:r w:rsidR="0017517A">
        <w:rPr>
          <w:rFonts w:ascii="仿宋_GB2312" w:eastAsia="仿宋_GB2312" w:hAnsiTheme="minorEastAsia" w:cstheme="minorEastAsia" w:hint="eastAsia"/>
          <w:color w:val="000000" w:themeColor="text1"/>
          <w:sz w:val="32"/>
          <w:szCs w:val="32"/>
        </w:rPr>
        <w:t>若干名</w:t>
      </w:r>
      <w:r w:rsidRPr="00096BCA">
        <w:rPr>
          <w:rFonts w:ascii="仿宋_GB2312" w:eastAsia="仿宋_GB2312" w:hAnsiTheme="minorEastAsia" w:cstheme="minorEastAsia" w:hint="eastAsia"/>
          <w:color w:val="000000" w:themeColor="text1"/>
          <w:sz w:val="32"/>
          <w:szCs w:val="32"/>
        </w:rPr>
        <w:t>（视实际参赛规模而定），并根据各校报名和获奖情况，面向各组织单位颁发组织奖，面向指导老师颁发优秀指导教师奖等。</w:t>
      </w:r>
    </w:p>
    <w:p w:rsidR="00B43FAA" w:rsidRPr="00096BCA" w:rsidRDefault="00161E6F" w:rsidP="006F044A">
      <w:pPr>
        <w:pStyle w:val="20"/>
        <w:spacing w:line="560" w:lineRule="exact"/>
        <w:ind w:firstLineChars="150" w:firstLine="48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w:t>
      </w:r>
      <w:r w:rsidR="00B43FAA" w:rsidRPr="00096BCA">
        <w:rPr>
          <w:rFonts w:ascii="仿宋_GB2312" w:eastAsia="仿宋_GB2312" w:hAnsiTheme="minorEastAsia" w:cstheme="minorEastAsia" w:hint="eastAsia"/>
          <w:sz w:val="32"/>
          <w:szCs w:val="32"/>
        </w:rPr>
        <w:t>.其他奖励：省市赛及全国总决赛表现优异的选手，可获得金蝶体系实习推荐机会；总冠军争夺赛选手可获得金蝶体系及金蝶客户就业推荐机会。</w:t>
      </w:r>
    </w:p>
    <w:p w:rsidR="00B43FAA" w:rsidRPr="00BD0CCF" w:rsidRDefault="00B43FAA" w:rsidP="00B43FAA">
      <w:pPr>
        <w:ind w:firstLineChars="150" w:firstLine="480"/>
        <w:rPr>
          <w:rFonts w:ascii="黑体" w:eastAsia="黑体" w:hAnsi="黑体"/>
          <w:sz w:val="32"/>
          <w:szCs w:val="32"/>
        </w:rPr>
      </w:pPr>
      <w:r w:rsidRPr="00BD0CCF">
        <w:rPr>
          <w:rFonts w:ascii="黑体" w:eastAsia="黑体" w:hAnsi="黑体" w:hint="eastAsia"/>
          <w:sz w:val="32"/>
          <w:szCs w:val="32"/>
        </w:rPr>
        <w:t>七.附注</w:t>
      </w:r>
    </w:p>
    <w:p w:rsidR="00D12C69" w:rsidRDefault="00D12C69" w:rsidP="00D12C69">
      <w:pPr>
        <w:pStyle w:val="a"/>
        <w:numPr>
          <w:ilvl w:val="0"/>
          <w:numId w:val="0"/>
        </w:numPr>
        <w:spacing w:line="360" w:lineRule="auto"/>
        <w:ind w:right="87" w:firstLineChars="200" w:firstLine="640"/>
        <w:rPr>
          <w:rFonts w:ascii="仿宋_GB2312" w:hAnsiTheme="minorEastAsia" w:cstheme="minorEastAsia"/>
          <w:sz w:val="32"/>
          <w:szCs w:val="32"/>
        </w:rPr>
      </w:pPr>
      <w:r>
        <w:rPr>
          <w:rFonts w:ascii="仿宋_GB2312" w:hAnsiTheme="minorEastAsia" w:cstheme="minorEastAsia" w:hint="eastAsia"/>
          <w:sz w:val="32"/>
          <w:szCs w:val="32"/>
        </w:rPr>
        <w:t>1</w:t>
      </w:r>
      <w:r w:rsidRPr="00096BCA">
        <w:rPr>
          <w:rFonts w:ascii="仿宋_GB2312" w:hAnsiTheme="minorEastAsia" w:cstheme="minorEastAsia" w:hint="eastAsia"/>
          <w:sz w:val="32"/>
          <w:szCs w:val="32"/>
        </w:rPr>
        <w:t>.大赛时间安排</w:t>
      </w:r>
    </w:p>
    <w:p w:rsidR="00D12C69" w:rsidRDefault="00D12C69" w:rsidP="00D12C69">
      <w:pPr>
        <w:pStyle w:val="a"/>
        <w:numPr>
          <w:ilvl w:val="0"/>
          <w:numId w:val="0"/>
        </w:numPr>
        <w:spacing w:line="360" w:lineRule="auto"/>
        <w:ind w:right="87"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校内赛时间：2017年6月1日---2017年9月15日</w:t>
      </w:r>
    </w:p>
    <w:p w:rsidR="00D12C69" w:rsidRDefault="00D12C69" w:rsidP="00D12C69">
      <w:pPr>
        <w:pStyle w:val="a"/>
        <w:numPr>
          <w:ilvl w:val="0"/>
          <w:numId w:val="0"/>
        </w:numPr>
        <w:spacing w:line="360" w:lineRule="auto"/>
        <w:ind w:right="87"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省市赛时间：2017年9月15日---2017年10月15日</w:t>
      </w:r>
    </w:p>
    <w:p w:rsidR="00D12C69" w:rsidRDefault="00D12C69" w:rsidP="00D12C69">
      <w:pPr>
        <w:pStyle w:val="a"/>
        <w:numPr>
          <w:ilvl w:val="0"/>
          <w:numId w:val="0"/>
        </w:numPr>
        <w:spacing w:line="360" w:lineRule="auto"/>
        <w:ind w:right="87"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公布全国总决赛名单：2017年10月20日</w:t>
      </w:r>
    </w:p>
    <w:p w:rsidR="00D12C69" w:rsidRDefault="00D12C69" w:rsidP="00D12C69">
      <w:pPr>
        <w:pStyle w:val="a"/>
        <w:numPr>
          <w:ilvl w:val="0"/>
          <w:numId w:val="0"/>
        </w:numPr>
        <w:spacing w:line="360" w:lineRule="auto"/>
        <w:ind w:right="87"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全国总决赛时间：2017年10月下旬（时间待定）</w:t>
      </w:r>
    </w:p>
    <w:p w:rsidR="006323EF" w:rsidRDefault="00D12C69" w:rsidP="006323EF">
      <w:pPr>
        <w:pStyle w:val="a"/>
        <w:numPr>
          <w:ilvl w:val="0"/>
          <w:numId w:val="0"/>
        </w:numPr>
        <w:spacing w:line="360" w:lineRule="auto"/>
        <w:ind w:right="87" w:firstLineChars="200" w:firstLine="640"/>
        <w:rPr>
          <w:rFonts w:ascii="仿宋_GB2312" w:hAnsiTheme="minorEastAsia" w:cstheme="minorEastAsia"/>
          <w:sz w:val="32"/>
          <w:szCs w:val="32"/>
        </w:rPr>
      </w:pPr>
      <w:r w:rsidRPr="00096BCA">
        <w:rPr>
          <w:rFonts w:ascii="仿宋_GB2312" w:hAnsiTheme="minorEastAsia" w:cstheme="minorEastAsia" w:hint="eastAsia"/>
          <w:sz w:val="32"/>
          <w:szCs w:val="32"/>
        </w:rPr>
        <w:t>颁奖典礼：2017年12月4日</w:t>
      </w:r>
    </w:p>
    <w:p w:rsidR="00B43FAA" w:rsidRPr="00096BCA" w:rsidRDefault="00D47D85" w:rsidP="00B43FAA">
      <w:pPr>
        <w:spacing w:line="360" w:lineRule="auto"/>
        <w:ind w:firstLineChars="200" w:firstLine="640"/>
        <w:rPr>
          <w:rFonts w:ascii="仿宋_GB2312" w:eastAsia="仿宋_GB2312" w:hAnsiTheme="minorEastAsia" w:cstheme="minorEastAsia"/>
          <w:color w:val="FF0000"/>
          <w:sz w:val="32"/>
          <w:szCs w:val="32"/>
        </w:rPr>
      </w:pPr>
      <w:r>
        <w:rPr>
          <w:rFonts w:ascii="仿宋_GB2312" w:eastAsia="仿宋_GB2312" w:hAnsiTheme="minorEastAsia" w:cstheme="minorEastAsia" w:hint="eastAsia"/>
          <w:sz w:val="32"/>
          <w:szCs w:val="32"/>
        </w:rPr>
        <w:t>2</w:t>
      </w:r>
      <w:r w:rsidR="006323EF">
        <w:rPr>
          <w:rFonts w:ascii="仿宋_GB2312" w:eastAsia="仿宋_GB2312" w:hAnsiTheme="minorEastAsia" w:cstheme="minorEastAsia" w:hint="eastAsia"/>
          <w:sz w:val="32"/>
          <w:szCs w:val="32"/>
        </w:rPr>
        <w:t>.</w:t>
      </w:r>
      <w:r w:rsidR="00B43FAA">
        <w:rPr>
          <w:rFonts w:ascii="仿宋_GB2312" w:eastAsia="仿宋_GB2312" w:hAnsiTheme="minorEastAsia" w:cstheme="minorEastAsia" w:hint="eastAsia"/>
          <w:sz w:val="32"/>
          <w:szCs w:val="32"/>
        </w:rPr>
        <w:t>联系方式</w:t>
      </w:r>
      <w:r w:rsidR="00B43FAA" w:rsidRPr="00096BCA">
        <w:rPr>
          <w:rFonts w:ascii="仿宋_GB2312" w:eastAsia="仿宋_GB2312" w:hAnsiTheme="minorEastAsia" w:cstheme="minorEastAsia" w:hint="eastAsia"/>
          <w:sz w:val="32"/>
          <w:szCs w:val="32"/>
        </w:rPr>
        <w:t xml:space="preserve"> </w:t>
      </w:r>
    </w:p>
    <w:p w:rsidR="00B43FAA" w:rsidRPr="006323EF" w:rsidRDefault="00B43FAA" w:rsidP="00B43FAA">
      <w:pPr>
        <w:spacing w:line="360" w:lineRule="auto"/>
        <w:ind w:firstLineChars="200" w:firstLine="640"/>
        <w:rPr>
          <w:rFonts w:ascii="仿宋_GB2312" w:eastAsia="仿宋_GB2312" w:hAnsiTheme="minorEastAsia" w:cstheme="minorEastAsia"/>
          <w:sz w:val="32"/>
          <w:szCs w:val="32"/>
        </w:rPr>
      </w:pPr>
      <w:r w:rsidRPr="006323EF">
        <w:rPr>
          <w:rFonts w:ascii="仿宋_GB2312" w:eastAsia="仿宋_GB2312" w:hAnsiTheme="minorEastAsia" w:cstheme="minorEastAsia" w:hint="eastAsia"/>
          <w:sz w:val="32"/>
          <w:szCs w:val="32"/>
        </w:rPr>
        <w:t>组委会秘书处：王秀秀</w:t>
      </w:r>
    </w:p>
    <w:p w:rsidR="00B43FAA" w:rsidRPr="006323EF" w:rsidRDefault="00B43FAA" w:rsidP="00B43FAA">
      <w:pPr>
        <w:spacing w:line="360" w:lineRule="auto"/>
        <w:ind w:firstLineChars="200" w:firstLine="640"/>
        <w:rPr>
          <w:rFonts w:ascii="仿宋_GB2312" w:eastAsia="仿宋_GB2312" w:hAnsiTheme="minorEastAsia" w:cstheme="minorEastAsia"/>
          <w:sz w:val="32"/>
          <w:szCs w:val="32"/>
        </w:rPr>
      </w:pPr>
      <w:r w:rsidRPr="006323EF">
        <w:rPr>
          <w:rFonts w:ascii="仿宋_GB2312" w:eastAsia="仿宋_GB2312" w:hAnsiTheme="minorEastAsia" w:cstheme="minorEastAsia" w:hint="eastAsia"/>
          <w:sz w:val="32"/>
          <w:szCs w:val="32"/>
        </w:rPr>
        <w:t xml:space="preserve">电话：010-66083178  </w:t>
      </w:r>
    </w:p>
    <w:p w:rsidR="00B43FAA" w:rsidRPr="006323EF" w:rsidRDefault="00B43FAA" w:rsidP="00B43FAA">
      <w:pPr>
        <w:spacing w:line="360" w:lineRule="auto"/>
        <w:ind w:firstLineChars="200" w:firstLine="640"/>
        <w:rPr>
          <w:rFonts w:ascii="仿宋_GB2312" w:eastAsia="仿宋_GB2312" w:hAnsiTheme="minorEastAsia" w:cstheme="minorEastAsia"/>
          <w:sz w:val="32"/>
          <w:szCs w:val="32"/>
        </w:rPr>
      </w:pPr>
      <w:r w:rsidRPr="006323EF">
        <w:rPr>
          <w:rFonts w:ascii="仿宋_GB2312" w:eastAsia="仿宋_GB2312" w:hAnsiTheme="minorEastAsia" w:cstheme="minorEastAsia" w:hint="eastAsia"/>
          <w:sz w:val="32"/>
          <w:szCs w:val="32"/>
        </w:rPr>
        <w:lastRenderedPageBreak/>
        <w:t>邮箱：</w:t>
      </w:r>
      <w:hyperlink r:id="rId8" w:history="1">
        <w:r w:rsidRPr="006323EF">
          <w:rPr>
            <w:rStyle w:val="aa"/>
            <w:rFonts w:ascii="仿宋_GB2312" w:eastAsia="仿宋_GB2312" w:hAnsiTheme="minorEastAsia" w:cstheme="minorEastAsia" w:hint="eastAsia"/>
            <w:color w:val="auto"/>
            <w:sz w:val="32"/>
            <w:szCs w:val="32"/>
            <w:u w:val="none"/>
          </w:rPr>
          <w:t>wangxiuxiu@uec.org.cn</w:t>
        </w:r>
      </w:hyperlink>
    </w:p>
    <w:p w:rsidR="00B43FAA" w:rsidRPr="006323EF" w:rsidRDefault="00B43FAA" w:rsidP="00B43FAA">
      <w:pPr>
        <w:spacing w:line="360" w:lineRule="auto"/>
        <w:ind w:firstLineChars="200" w:firstLine="640"/>
        <w:rPr>
          <w:rFonts w:ascii="仿宋_GB2312" w:eastAsia="仿宋_GB2312" w:hAnsiTheme="minorEastAsia" w:cstheme="minorEastAsia"/>
          <w:sz w:val="32"/>
          <w:szCs w:val="32"/>
        </w:rPr>
      </w:pPr>
      <w:r w:rsidRPr="006323EF">
        <w:rPr>
          <w:rFonts w:ascii="仿宋_GB2312" w:eastAsia="仿宋_GB2312" w:hAnsiTheme="minorEastAsia" w:cstheme="minorEastAsia" w:hint="eastAsia"/>
          <w:sz w:val="32"/>
          <w:szCs w:val="32"/>
        </w:rPr>
        <w:t xml:space="preserve">金蝶联系人：孟先生 </w:t>
      </w:r>
    </w:p>
    <w:p w:rsidR="00B43FAA" w:rsidRPr="006323EF" w:rsidRDefault="00B43FAA" w:rsidP="00B43FAA">
      <w:pPr>
        <w:spacing w:line="360" w:lineRule="auto"/>
        <w:ind w:firstLine="630"/>
        <w:rPr>
          <w:rFonts w:ascii="仿宋_GB2312" w:eastAsia="仿宋_GB2312" w:hAnsiTheme="minorEastAsia" w:cstheme="minorEastAsia"/>
          <w:sz w:val="32"/>
          <w:szCs w:val="32"/>
        </w:rPr>
      </w:pPr>
      <w:r w:rsidRPr="006323EF">
        <w:rPr>
          <w:rFonts w:ascii="仿宋_GB2312" w:eastAsia="仿宋_GB2312" w:hAnsiTheme="minorEastAsia" w:cstheme="minorEastAsia" w:hint="eastAsia"/>
          <w:sz w:val="32"/>
          <w:szCs w:val="32"/>
        </w:rPr>
        <w:t>电话：0755-86071604</w:t>
      </w:r>
    </w:p>
    <w:p w:rsidR="00B43FAA" w:rsidRPr="006323EF" w:rsidRDefault="00B43FAA" w:rsidP="00B43FAA">
      <w:pPr>
        <w:spacing w:line="360" w:lineRule="auto"/>
        <w:ind w:firstLine="630"/>
        <w:rPr>
          <w:rFonts w:ascii="仿宋_GB2312" w:eastAsia="仿宋_GB2312" w:hAnsiTheme="minorEastAsia" w:cstheme="minorEastAsia"/>
          <w:sz w:val="32"/>
          <w:szCs w:val="32"/>
        </w:rPr>
      </w:pPr>
      <w:r w:rsidRPr="006323EF">
        <w:rPr>
          <w:rFonts w:ascii="仿宋_GB2312" w:eastAsia="仿宋_GB2312" w:hAnsiTheme="minorEastAsia" w:cstheme="minorEastAsia" w:hint="eastAsia"/>
          <w:sz w:val="32"/>
          <w:szCs w:val="32"/>
        </w:rPr>
        <w:t>邮箱：</w:t>
      </w:r>
      <w:hyperlink r:id="rId9" w:history="1">
        <w:r w:rsidRPr="006323EF">
          <w:rPr>
            <w:rStyle w:val="aa"/>
            <w:rFonts w:ascii="仿宋_GB2312" w:eastAsia="仿宋_GB2312" w:hAnsiTheme="minorEastAsia" w:cstheme="minorEastAsia"/>
            <w:color w:val="auto"/>
            <w:sz w:val="32"/>
            <w:szCs w:val="32"/>
            <w:u w:val="none"/>
          </w:rPr>
          <w:t>mark_liang_meng@kingdee.com</w:t>
        </w:r>
      </w:hyperlink>
    </w:p>
    <w:p w:rsidR="00B43FAA" w:rsidRPr="00963C62" w:rsidRDefault="00645C84" w:rsidP="006323EF">
      <w:pPr>
        <w:spacing w:line="360" w:lineRule="auto"/>
        <w:ind w:firstLineChars="200" w:firstLine="640"/>
        <w:rPr>
          <w:rFonts w:ascii="仿宋_GB2312" w:eastAsia="仿宋_GB2312" w:hAnsiTheme="minorEastAsia" w:cstheme="minorEastAsia"/>
          <w:sz w:val="32"/>
          <w:szCs w:val="32"/>
        </w:rPr>
      </w:pPr>
      <w:bookmarkStart w:id="0" w:name="_GoBack"/>
      <w:bookmarkEnd w:id="0"/>
      <w:r>
        <w:rPr>
          <w:rFonts w:ascii="仿宋_GB2312" w:eastAsia="仿宋_GB2312" w:hAnsi="华文中宋" w:hint="eastAsia"/>
          <w:kern w:val="0"/>
          <w:sz w:val="32"/>
          <w:szCs w:val="32"/>
        </w:rPr>
        <w:t>3</w:t>
      </w:r>
      <w:r w:rsidR="006323EF">
        <w:rPr>
          <w:rFonts w:ascii="仿宋_GB2312" w:eastAsia="仿宋_GB2312" w:hAnsi="华文中宋" w:hint="eastAsia"/>
          <w:kern w:val="0"/>
          <w:sz w:val="32"/>
          <w:szCs w:val="32"/>
        </w:rPr>
        <w:t>.</w:t>
      </w:r>
      <w:r w:rsidR="00B43FAA" w:rsidRPr="00E50A81">
        <w:rPr>
          <w:rFonts w:ascii="仿宋_GB2312" w:eastAsia="仿宋_GB2312" w:hAnsi="华文中宋" w:hint="eastAsia"/>
          <w:kern w:val="0"/>
          <w:sz w:val="32"/>
          <w:szCs w:val="32"/>
        </w:rPr>
        <w:t>及时了解大赛动态，请扫描下方二维码关注</w:t>
      </w:r>
      <w:r w:rsidR="00B43FAA">
        <w:rPr>
          <w:rFonts w:ascii="仿宋_GB2312" w:eastAsia="仿宋_GB2312" w:hAnsi="华文中宋" w:hint="eastAsia"/>
          <w:kern w:val="0"/>
          <w:sz w:val="32"/>
          <w:szCs w:val="32"/>
        </w:rPr>
        <w:t>大赛</w:t>
      </w:r>
      <w:r w:rsidR="00B43FAA" w:rsidRPr="00E50A81">
        <w:rPr>
          <w:rFonts w:ascii="仿宋_GB2312" w:eastAsia="仿宋_GB2312" w:hAnsi="华文中宋" w:hint="eastAsia"/>
          <w:kern w:val="0"/>
          <w:sz w:val="32"/>
          <w:szCs w:val="32"/>
        </w:rPr>
        <w:t>公众号。</w:t>
      </w:r>
    </w:p>
    <w:p w:rsidR="00B43FAA" w:rsidRDefault="00B43FAA" w:rsidP="00B43FAA">
      <w:pPr>
        <w:jc w:val="center"/>
      </w:pPr>
      <w:r>
        <w:rPr>
          <w:rFonts w:ascii="仿宋_GB2312" w:eastAsia="仿宋_GB2312" w:hAnsi="华文中宋"/>
          <w:noProof/>
          <w:kern w:val="0"/>
          <w:sz w:val="32"/>
          <w:szCs w:val="32"/>
        </w:rPr>
        <w:drawing>
          <wp:inline distT="0" distB="0" distL="0" distR="0">
            <wp:extent cx="1314450" cy="1314450"/>
            <wp:effectExtent l="0" t="0" r="0" b="0"/>
            <wp:docPr id="2" name="图片 2" descr="C:\Users\Administrator\Desktop\大赛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大赛公众号.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314450"/>
                    </a:xfrm>
                    <a:prstGeom prst="rect">
                      <a:avLst/>
                    </a:prstGeom>
                    <a:noFill/>
                    <a:ln>
                      <a:noFill/>
                    </a:ln>
                  </pic:spPr>
                </pic:pic>
              </a:graphicData>
            </a:graphic>
          </wp:inline>
        </w:drawing>
      </w:r>
    </w:p>
    <w:p w:rsidR="00B43FAA" w:rsidRPr="00096BCA" w:rsidRDefault="00B43FAA" w:rsidP="00B43FAA">
      <w:pPr>
        <w:spacing w:line="360" w:lineRule="auto"/>
        <w:ind w:left="420"/>
        <w:rPr>
          <w:rFonts w:ascii="仿宋_GB2312" w:eastAsia="仿宋_GB2312" w:hAnsiTheme="minorEastAsia" w:cstheme="minorEastAsia"/>
          <w:sz w:val="32"/>
          <w:szCs w:val="32"/>
        </w:rPr>
      </w:pPr>
    </w:p>
    <w:p w:rsidR="00B43FAA" w:rsidRDefault="00B43FAA" w:rsidP="00D12C69">
      <w:pPr>
        <w:rPr>
          <w:rFonts w:ascii="Times New Roman" w:eastAsia="方正小标宋简体" w:hAnsi="Times New Roman"/>
          <w:sz w:val="36"/>
          <w:szCs w:val="32"/>
        </w:rPr>
      </w:pPr>
    </w:p>
    <w:sectPr w:rsidR="00B43FAA" w:rsidSect="00645C84">
      <w:footerReference w:type="default" r:id="rId11"/>
      <w:pgSz w:w="11906" w:h="16838"/>
      <w:pgMar w:top="2098" w:right="1474" w:bottom="1985"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967" w:rsidRDefault="00C30967" w:rsidP="00FA5970">
      <w:r>
        <w:separator/>
      </w:r>
    </w:p>
  </w:endnote>
  <w:endnote w:type="continuationSeparator" w:id="0">
    <w:p w:rsidR="00C30967" w:rsidRDefault="00C30967" w:rsidP="00FA59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05457"/>
      <w:docPartObj>
        <w:docPartGallery w:val="Page Numbers (Bottom of Page)"/>
        <w:docPartUnique/>
      </w:docPartObj>
    </w:sdtPr>
    <w:sdtContent>
      <w:p w:rsidR="00645C84" w:rsidRDefault="006723E6">
        <w:pPr>
          <w:pStyle w:val="a9"/>
          <w:jc w:val="right"/>
        </w:pPr>
        <w:fldSimple w:instr=" PAGE   \* MERGEFORMAT ">
          <w:r w:rsidR="00AD2CCB" w:rsidRPr="00AD2CCB">
            <w:rPr>
              <w:noProof/>
              <w:lang w:val="zh-CN"/>
            </w:rPr>
            <w:t>-</w:t>
          </w:r>
          <w:r w:rsidR="00AD2CCB">
            <w:rPr>
              <w:noProof/>
            </w:rPr>
            <w:t xml:space="preserve"> 1 -</w:t>
          </w:r>
        </w:fldSimple>
      </w:p>
    </w:sdtContent>
  </w:sdt>
  <w:p w:rsidR="00645C84" w:rsidRDefault="00645C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967" w:rsidRDefault="00C30967" w:rsidP="00FA5970">
      <w:r>
        <w:separator/>
      </w:r>
    </w:p>
  </w:footnote>
  <w:footnote w:type="continuationSeparator" w:id="0">
    <w:p w:rsidR="00C30967" w:rsidRDefault="00C30967" w:rsidP="00FA5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538B"/>
    <w:multiLevelType w:val="multilevel"/>
    <w:tmpl w:val="1F3E538B"/>
    <w:lvl w:ilvl="0">
      <w:start w:val="3"/>
      <w:numFmt w:val="decimal"/>
      <w:pStyle w:val="a"/>
      <w:suff w:val="space"/>
      <w:lvlText w:val="第%1章 "/>
      <w:lvlJc w:val="left"/>
      <w:pPr>
        <w:ind w:left="993" w:firstLine="0"/>
      </w:pPr>
      <w:rPr>
        <w:rFonts w:ascii="Arial" w:hAnsi="Arial" w:hint="default"/>
        <w:b w:val="0"/>
        <w:i w:val="0"/>
        <w:sz w:val="48"/>
      </w:rPr>
    </w:lvl>
    <w:lvl w:ilvl="1">
      <w:start w:val="1"/>
      <w:numFmt w:val="decimal"/>
      <w:isLgl/>
      <w:suff w:val="space"/>
      <w:lvlText w:val="%1.%2 "/>
      <w:lvlJc w:val="left"/>
      <w:pPr>
        <w:ind w:left="1631" w:hanging="638"/>
      </w:pPr>
      <w:rPr>
        <w:rFonts w:ascii="Arial" w:hAnsi="Arial" w:hint="default"/>
        <w:b w:val="0"/>
        <w:i w:val="0"/>
        <w:sz w:val="32"/>
      </w:rPr>
    </w:lvl>
    <w:lvl w:ilvl="2">
      <w:start w:val="1"/>
      <w:numFmt w:val="decimal"/>
      <w:isLgl/>
      <w:suff w:val="space"/>
      <w:lvlText w:val="%1.%2.%3 "/>
      <w:lvlJc w:val="left"/>
      <w:pPr>
        <w:ind w:left="1844" w:hanging="851"/>
      </w:pPr>
      <w:rPr>
        <w:rFonts w:ascii="Arial" w:hAnsi="Arial" w:hint="default"/>
        <w:sz w:val="28"/>
      </w:rPr>
    </w:lvl>
    <w:lvl w:ilvl="3">
      <w:start w:val="1"/>
      <w:numFmt w:val="decimal"/>
      <w:isLgl/>
      <w:suff w:val="space"/>
      <w:lvlText w:val="%1.%2.%3.%4 "/>
      <w:lvlJc w:val="left"/>
      <w:pPr>
        <w:ind w:left="1844" w:hanging="851"/>
      </w:pPr>
      <w:rPr>
        <w:rFonts w:ascii="Arial" w:hAnsi="Arial" w:hint="default"/>
        <w:b w:val="0"/>
        <w:i w:val="0"/>
        <w:sz w:val="24"/>
      </w:rPr>
    </w:lvl>
    <w:lvl w:ilvl="4">
      <w:start w:val="1"/>
      <w:numFmt w:val="decimal"/>
      <w:lvlText w:val="%1.%2.%3.%4.%5."/>
      <w:lvlJc w:val="left"/>
      <w:pPr>
        <w:tabs>
          <w:tab w:val="num" w:pos="1985"/>
        </w:tabs>
        <w:ind w:left="1985" w:hanging="992"/>
      </w:pPr>
      <w:rPr>
        <w:rFonts w:hint="eastAsia"/>
      </w:rPr>
    </w:lvl>
    <w:lvl w:ilvl="5">
      <w:start w:val="1"/>
      <w:numFmt w:val="decimal"/>
      <w:lvlText w:val="%1.%2.%3.%4.%5.%6."/>
      <w:lvlJc w:val="left"/>
      <w:pPr>
        <w:tabs>
          <w:tab w:val="num" w:pos="2127"/>
        </w:tabs>
        <w:ind w:left="2127" w:hanging="1134"/>
      </w:pPr>
      <w:rPr>
        <w:rFonts w:hint="eastAsia"/>
      </w:rPr>
    </w:lvl>
    <w:lvl w:ilvl="6">
      <w:start w:val="1"/>
      <w:numFmt w:val="decimal"/>
      <w:lvlText w:val="%1.%2.%3.%4.%5.%6.%7."/>
      <w:lvlJc w:val="left"/>
      <w:pPr>
        <w:tabs>
          <w:tab w:val="num" w:pos="2269"/>
        </w:tabs>
        <w:ind w:left="2269" w:hanging="1276"/>
      </w:pPr>
      <w:rPr>
        <w:rFonts w:hint="eastAsia"/>
      </w:rPr>
    </w:lvl>
    <w:lvl w:ilvl="7">
      <w:start w:val="1"/>
      <w:numFmt w:val="decimal"/>
      <w:lvlText w:val="%1.%2.%3.%4.%5.%6.%7.%8."/>
      <w:lvlJc w:val="left"/>
      <w:pPr>
        <w:tabs>
          <w:tab w:val="num" w:pos="2411"/>
        </w:tabs>
        <w:ind w:left="2411" w:hanging="1418"/>
      </w:pPr>
      <w:rPr>
        <w:rFonts w:hint="eastAsia"/>
      </w:rPr>
    </w:lvl>
    <w:lvl w:ilvl="8">
      <w:start w:val="1"/>
      <w:numFmt w:val="decimal"/>
      <w:lvlText w:val="%1.%2.%3.%4.%5.%6.%7.%8.%9."/>
      <w:lvlJc w:val="left"/>
      <w:pPr>
        <w:tabs>
          <w:tab w:val="num" w:pos="2552"/>
        </w:tabs>
        <w:ind w:left="2552" w:hanging="1559"/>
      </w:pPr>
      <w:rPr>
        <w:rFonts w:hint="eastAsia"/>
      </w:rPr>
    </w:lvl>
  </w:abstractNum>
  <w:abstractNum w:abstractNumId="1">
    <w:nsid w:val="55F6735D"/>
    <w:multiLevelType w:val="singleLevel"/>
    <w:tmpl w:val="55F6735D"/>
    <w:lvl w:ilvl="0">
      <w:start w:val="1"/>
      <w:numFmt w:val="bullet"/>
      <w:pStyle w:val="a0"/>
      <w:lvlText w:val=""/>
      <w:lvlJc w:val="left"/>
      <w:pPr>
        <w:tabs>
          <w:tab w:val="num" w:pos="993"/>
        </w:tabs>
        <w:ind w:left="993" w:hanging="425"/>
      </w:pPr>
      <w:rPr>
        <w:rFonts w:ascii="Wingdings" w:hAnsi="Wingdings" w:hint="default"/>
        <w:sz w:val="24"/>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83D"/>
    <w:rsid w:val="0005061E"/>
    <w:rsid w:val="00076834"/>
    <w:rsid w:val="000A3598"/>
    <w:rsid w:val="000B29F8"/>
    <w:rsid w:val="00161E6F"/>
    <w:rsid w:val="00170323"/>
    <w:rsid w:val="0017517A"/>
    <w:rsid w:val="001D6602"/>
    <w:rsid w:val="001E783D"/>
    <w:rsid w:val="002200AC"/>
    <w:rsid w:val="002261F0"/>
    <w:rsid w:val="00252FDE"/>
    <w:rsid w:val="00265EE5"/>
    <w:rsid w:val="00295759"/>
    <w:rsid w:val="00320DAD"/>
    <w:rsid w:val="00381740"/>
    <w:rsid w:val="003A71DF"/>
    <w:rsid w:val="00416D43"/>
    <w:rsid w:val="0041724C"/>
    <w:rsid w:val="00435FB4"/>
    <w:rsid w:val="00457F0C"/>
    <w:rsid w:val="004E05CC"/>
    <w:rsid w:val="005B1F3B"/>
    <w:rsid w:val="006323EF"/>
    <w:rsid w:val="00641EE2"/>
    <w:rsid w:val="00645C84"/>
    <w:rsid w:val="006723E6"/>
    <w:rsid w:val="006F044A"/>
    <w:rsid w:val="007443B6"/>
    <w:rsid w:val="00747A90"/>
    <w:rsid w:val="007C2703"/>
    <w:rsid w:val="007D628C"/>
    <w:rsid w:val="007E2C81"/>
    <w:rsid w:val="00802427"/>
    <w:rsid w:val="00841436"/>
    <w:rsid w:val="00876398"/>
    <w:rsid w:val="008A5832"/>
    <w:rsid w:val="009626BB"/>
    <w:rsid w:val="00A51801"/>
    <w:rsid w:val="00A56FFA"/>
    <w:rsid w:val="00A677CA"/>
    <w:rsid w:val="00A70B63"/>
    <w:rsid w:val="00A81C96"/>
    <w:rsid w:val="00AD2CCB"/>
    <w:rsid w:val="00B30BB3"/>
    <w:rsid w:val="00B3689C"/>
    <w:rsid w:val="00B43FAA"/>
    <w:rsid w:val="00B627DF"/>
    <w:rsid w:val="00B76203"/>
    <w:rsid w:val="00C0118A"/>
    <w:rsid w:val="00C14628"/>
    <w:rsid w:val="00C30967"/>
    <w:rsid w:val="00C43A8B"/>
    <w:rsid w:val="00CA41F3"/>
    <w:rsid w:val="00D12C69"/>
    <w:rsid w:val="00D47D85"/>
    <w:rsid w:val="00D57B1B"/>
    <w:rsid w:val="00DA4EFA"/>
    <w:rsid w:val="00EA2A71"/>
    <w:rsid w:val="00F20D9C"/>
    <w:rsid w:val="00F2391B"/>
    <w:rsid w:val="00FA5970"/>
    <w:rsid w:val="00FD472E"/>
    <w:rsid w:val="00FD6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5970"/>
    <w:pPr>
      <w:widowControl w:val="0"/>
      <w:jc w:val="both"/>
    </w:pPr>
    <w:rPr>
      <w:rFonts w:ascii="Calibri" w:hAnsi="Calibri"/>
      <w:kern w:val="2"/>
      <w:sz w:val="21"/>
      <w:szCs w:val="22"/>
    </w:rPr>
  </w:style>
  <w:style w:type="paragraph" w:styleId="1">
    <w:name w:val="heading 1"/>
    <w:basedOn w:val="a1"/>
    <w:next w:val="a1"/>
    <w:link w:val="1Char"/>
    <w:qFormat/>
    <w:rsid w:val="00076834"/>
    <w:pPr>
      <w:shd w:val="pct10" w:color="auto" w:fill="FFFFFF"/>
      <w:tabs>
        <w:tab w:val="left" w:pos="1985"/>
      </w:tabs>
      <w:outlineLvl w:val="0"/>
    </w:pPr>
    <w:rPr>
      <w:rFonts w:ascii="Arial" w:eastAsia="黑体" w:hAnsi="Arial"/>
      <w:kern w:val="0"/>
      <w:sz w:val="48"/>
    </w:rPr>
  </w:style>
  <w:style w:type="paragraph" w:styleId="2">
    <w:name w:val="heading 2"/>
    <w:basedOn w:val="a1"/>
    <w:next w:val="a2"/>
    <w:link w:val="2Char"/>
    <w:qFormat/>
    <w:rsid w:val="00076834"/>
    <w:pPr>
      <w:keepNext/>
      <w:widowControl/>
      <w:shd w:val="pct10" w:color="auto" w:fill="FFFFFF"/>
      <w:tabs>
        <w:tab w:val="left" w:pos="953"/>
        <w:tab w:val="left" w:pos="1134"/>
      </w:tabs>
      <w:spacing w:before="200" w:after="120"/>
      <w:jc w:val="center"/>
      <w:outlineLvl w:val="1"/>
    </w:pPr>
    <w:rPr>
      <w:rFonts w:ascii="Arial" w:eastAsia="黑体" w:hAnsi="Arial"/>
      <w:sz w:val="32"/>
    </w:rPr>
  </w:style>
  <w:style w:type="paragraph" w:styleId="3">
    <w:name w:val="heading 3"/>
    <w:basedOn w:val="a1"/>
    <w:next w:val="a2"/>
    <w:link w:val="3Char"/>
    <w:qFormat/>
    <w:rsid w:val="00076834"/>
    <w:pPr>
      <w:keepNext/>
      <w:widowControl/>
      <w:tabs>
        <w:tab w:val="left" w:pos="1072"/>
        <w:tab w:val="left" w:pos="1230"/>
        <w:tab w:val="left" w:pos="1389"/>
      </w:tabs>
      <w:spacing w:before="160" w:after="120"/>
      <w:jc w:val="left"/>
      <w:outlineLvl w:val="2"/>
    </w:pPr>
    <w:rPr>
      <w:rFonts w:ascii="Arial" w:eastAsia="黑体" w:hAnsi="Arial"/>
      <w:sz w:val="28"/>
    </w:rPr>
  </w:style>
  <w:style w:type="paragraph" w:styleId="4">
    <w:name w:val="heading 4"/>
    <w:basedOn w:val="a1"/>
    <w:next w:val="a2"/>
    <w:link w:val="4Char"/>
    <w:qFormat/>
    <w:rsid w:val="00076834"/>
    <w:pPr>
      <w:keepNext/>
      <w:widowControl/>
      <w:tabs>
        <w:tab w:val="left" w:pos="1123"/>
        <w:tab w:val="left" w:pos="1259"/>
      </w:tabs>
      <w:spacing w:before="120" w:after="120"/>
      <w:jc w:val="left"/>
      <w:outlineLvl w:val="3"/>
    </w:pPr>
    <w:rPr>
      <w:rFonts w:ascii="Arial" w:eastAsia="黑体" w:hAnsi="Arial"/>
      <w:sz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列出段落1"/>
    <w:basedOn w:val="a1"/>
    <w:qFormat/>
    <w:rsid w:val="00076834"/>
    <w:pPr>
      <w:ind w:firstLineChars="200" w:firstLine="420"/>
    </w:pPr>
    <w:rPr>
      <w:szCs w:val="21"/>
    </w:rPr>
  </w:style>
  <w:style w:type="character" w:customStyle="1" w:styleId="1Char">
    <w:name w:val="标题 1 Char"/>
    <w:basedOn w:val="a3"/>
    <w:link w:val="1"/>
    <w:rsid w:val="00076834"/>
    <w:rPr>
      <w:rFonts w:ascii="Arial" w:eastAsia="黑体" w:hAnsi="Arial"/>
      <w:sz w:val="48"/>
      <w:shd w:val="pct10" w:color="auto" w:fill="FFFFFF"/>
      <w:lang w:val="en-US" w:eastAsia="zh-CN"/>
    </w:rPr>
  </w:style>
  <w:style w:type="character" w:customStyle="1" w:styleId="2Char">
    <w:name w:val="标题 2 Char"/>
    <w:basedOn w:val="a3"/>
    <w:link w:val="2"/>
    <w:rsid w:val="00076834"/>
    <w:rPr>
      <w:rFonts w:ascii="Arial" w:eastAsia="黑体" w:hAnsi="Arial"/>
      <w:kern w:val="2"/>
      <w:sz w:val="32"/>
      <w:shd w:val="pct10" w:color="auto" w:fill="FFFFFF"/>
    </w:rPr>
  </w:style>
  <w:style w:type="paragraph" w:styleId="a2">
    <w:name w:val="Normal Indent"/>
    <w:basedOn w:val="a1"/>
    <w:uiPriority w:val="99"/>
    <w:semiHidden/>
    <w:unhideWhenUsed/>
    <w:rsid w:val="00076834"/>
    <w:pPr>
      <w:ind w:firstLineChars="200" w:firstLine="420"/>
    </w:pPr>
  </w:style>
  <w:style w:type="character" w:customStyle="1" w:styleId="3Char">
    <w:name w:val="标题 3 Char"/>
    <w:basedOn w:val="a3"/>
    <w:link w:val="3"/>
    <w:rsid w:val="00076834"/>
    <w:rPr>
      <w:rFonts w:ascii="Arial" w:eastAsia="黑体" w:hAnsi="Arial"/>
      <w:kern w:val="2"/>
      <w:sz w:val="28"/>
    </w:rPr>
  </w:style>
  <w:style w:type="character" w:customStyle="1" w:styleId="4Char">
    <w:name w:val="标题 4 Char"/>
    <w:basedOn w:val="a3"/>
    <w:link w:val="4"/>
    <w:rsid w:val="00076834"/>
    <w:rPr>
      <w:rFonts w:ascii="Arial" w:eastAsia="黑体" w:hAnsi="Arial"/>
      <w:kern w:val="2"/>
      <w:sz w:val="24"/>
    </w:rPr>
  </w:style>
  <w:style w:type="character" w:styleId="a6">
    <w:name w:val="Strong"/>
    <w:qFormat/>
    <w:rsid w:val="00076834"/>
    <w:rPr>
      <w:b/>
      <w:bCs/>
    </w:rPr>
  </w:style>
  <w:style w:type="paragraph" w:styleId="a7">
    <w:name w:val="List Paragraph"/>
    <w:basedOn w:val="a1"/>
    <w:uiPriority w:val="34"/>
    <w:qFormat/>
    <w:rsid w:val="00076834"/>
    <w:pPr>
      <w:ind w:firstLineChars="200" w:firstLine="420"/>
    </w:pPr>
  </w:style>
  <w:style w:type="paragraph" w:styleId="a8">
    <w:name w:val="header"/>
    <w:basedOn w:val="a1"/>
    <w:link w:val="Char"/>
    <w:uiPriority w:val="99"/>
    <w:unhideWhenUsed/>
    <w:rsid w:val="00FA59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8"/>
    <w:uiPriority w:val="99"/>
    <w:rsid w:val="00FA5970"/>
    <w:rPr>
      <w:kern w:val="2"/>
      <w:sz w:val="18"/>
      <w:szCs w:val="18"/>
    </w:rPr>
  </w:style>
  <w:style w:type="paragraph" w:styleId="a9">
    <w:name w:val="footer"/>
    <w:basedOn w:val="a1"/>
    <w:link w:val="Char0"/>
    <w:uiPriority w:val="99"/>
    <w:unhideWhenUsed/>
    <w:rsid w:val="00FA5970"/>
    <w:pPr>
      <w:tabs>
        <w:tab w:val="center" w:pos="4153"/>
        <w:tab w:val="right" w:pos="8306"/>
      </w:tabs>
      <w:snapToGrid w:val="0"/>
      <w:jc w:val="left"/>
    </w:pPr>
    <w:rPr>
      <w:sz w:val="18"/>
      <w:szCs w:val="18"/>
    </w:rPr>
  </w:style>
  <w:style w:type="character" w:customStyle="1" w:styleId="Char0">
    <w:name w:val="页脚 Char"/>
    <w:basedOn w:val="a3"/>
    <w:link w:val="a9"/>
    <w:uiPriority w:val="99"/>
    <w:rsid w:val="00FA5970"/>
    <w:rPr>
      <w:kern w:val="2"/>
      <w:sz w:val="18"/>
      <w:szCs w:val="18"/>
    </w:rPr>
  </w:style>
  <w:style w:type="character" w:styleId="aa">
    <w:name w:val="Hyperlink"/>
    <w:basedOn w:val="a3"/>
    <w:uiPriority w:val="99"/>
    <w:unhideWhenUsed/>
    <w:qFormat/>
    <w:rsid w:val="00FA5970"/>
    <w:rPr>
      <w:color w:val="0000FF"/>
      <w:u w:val="single"/>
    </w:rPr>
  </w:style>
  <w:style w:type="character" w:customStyle="1" w:styleId="Char1">
    <w:name w:val="内容罗列 Char"/>
    <w:link w:val="a"/>
    <w:qFormat/>
    <w:rsid w:val="00FA5970"/>
    <w:rPr>
      <w:rFonts w:eastAsia="仿宋_GB2312"/>
    </w:rPr>
  </w:style>
  <w:style w:type="paragraph" w:customStyle="1" w:styleId="a">
    <w:name w:val="内容罗列"/>
    <w:basedOn w:val="a1"/>
    <w:link w:val="Char1"/>
    <w:qFormat/>
    <w:rsid w:val="00FA5970"/>
    <w:pPr>
      <w:numPr>
        <w:numId w:val="3"/>
      </w:numPr>
      <w:tabs>
        <w:tab w:val="left" w:pos="794"/>
        <w:tab w:val="left" w:pos="833"/>
      </w:tabs>
      <w:ind w:right="420"/>
    </w:pPr>
    <w:rPr>
      <w:rFonts w:ascii="Times New Roman" w:eastAsia="仿宋_GB2312" w:hAnsi="Times New Roman"/>
      <w:kern w:val="0"/>
      <w:sz w:val="20"/>
      <w:szCs w:val="20"/>
    </w:rPr>
  </w:style>
  <w:style w:type="paragraph" w:customStyle="1" w:styleId="a0">
    <w:name w:val="内容标题"/>
    <w:basedOn w:val="a1"/>
    <w:next w:val="a"/>
    <w:qFormat/>
    <w:rsid w:val="00FA5970"/>
    <w:pPr>
      <w:numPr>
        <w:numId w:val="5"/>
      </w:numPr>
      <w:spacing w:before="120" w:after="120"/>
    </w:pPr>
    <w:rPr>
      <w:rFonts w:ascii="Times New Roman" w:hAnsi="Times New Roman"/>
      <w:b/>
      <w:kern w:val="0"/>
      <w:szCs w:val="20"/>
    </w:rPr>
  </w:style>
  <w:style w:type="paragraph" w:styleId="ab">
    <w:name w:val="Balloon Text"/>
    <w:basedOn w:val="a1"/>
    <w:link w:val="Char2"/>
    <w:uiPriority w:val="99"/>
    <w:semiHidden/>
    <w:unhideWhenUsed/>
    <w:rsid w:val="00FA5970"/>
    <w:rPr>
      <w:sz w:val="18"/>
      <w:szCs w:val="18"/>
    </w:rPr>
  </w:style>
  <w:style w:type="character" w:customStyle="1" w:styleId="Char2">
    <w:name w:val="批注框文本 Char"/>
    <w:basedOn w:val="a3"/>
    <w:link w:val="ab"/>
    <w:uiPriority w:val="99"/>
    <w:semiHidden/>
    <w:rsid w:val="00FA5970"/>
    <w:rPr>
      <w:rFonts w:ascii="Calibri" w:hAnsi="Calibri"/>
      <w:kern w:val="2"/>
      <w:sz w:val="18"/>
      <w:szCs w:val="18"/>
    </w:rPr>
  </w:style>
  <w:style w:type="paragraph" w:customStyle="1" w:styleId="20">
    <w:name w:val="列出段落2"/>
    <w:basedOn w:val="a1"/>
    <w:uiPriority w:val="34"/>
    <w:qFormat/>
    <w:rsid w:val="00B43F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A5970"/>
    <w:pPr>
      <w:widowControl w:val="0"/>
      <w:jc w:val="both"/>
    </w:pPr>
    <w:rPr>
      <w:rFonts w:ascii="Calibri" w:hAnsi="Calibri"/>
      <w:kern w:val="2"/>
      <w:sz w:val="21"/>
      <w:szCs w:val="22"/>
    </w:rPr>
  </w:style>
  <w:style w:type="paragraph" w:styleId="1">
    <w:name w:val="heading 1"/>
    <w:basedOn w:val="a1"/>
    <w:next w:val="a1"/>
    <w:link w:val="1Char"/>
    <w:qFormat/>
    <w:rsid w:val="00076834"/>
    <w:pPr>
      <w:shd w:val="pct10" w:color="auto" w:fill="FFFFFF"/>
      <w:tabs>
        <w:tab w:val="left" w:pos="1985"/>
      </w:tabs>
      <w:outlineLvl w:val="0"/>
    </w:pPr>
    <w:rPr>
      <w:rFonts w:ascii="Arial" w:eastAsia="黑体" w:hAnsi="Arial"/>
      <w:kern w:val="0"/>
      <w:sz w:val="48"/>
    </w:rPr>
  </w:style>
  <w:style w:type="paragraph" w:styleId="2">
    <w:name w:val="heading 2"/>
    <w:basedOn w:val="a1"/>
    <w:next w:val="a2"/>
    <w:link w:val="2Char"/>
    <w:qFormat/>
    <w:rsid w:val="00076834"/>
    <w:pPr>
      <w:keepNext/>
      <w:widowControl/>
      <w:shd w:val="pct10" w:color="auto" w:fill="FFFFFF"/>
      <w:tabs>
        <w:tab w:val="left" w:pos="953"/>
        <w:tab w:val="left" w:pos="1134"/>
      </w:tabs>
      <w:spacing w:before="200" w:after="120"/>
      <w:jc w:val="center"/>
      <w:outlineLvl w:val="1"/>
    </w:pPr>
    <w:rPr>
      <w:rFonts w:ascii="Arial" w:eastAsia="黑体" w:hAnsi="Arial"/>
      <w:sz w:val="32"/>
    </w:rPr>
  </w:style>
  <w:style w:type="paragraph" w:styleId="3">
    <w:name w:val="heading 3"/>
    <w:basedOn w:val="a1"/>
    <w:next w:val="a2"/>
    <w:link w:val="3Char"/>
    <w:qFormat/>
    <w:rsid w:val="00076834"/>
    <w:pPr>
      <w:keepNext/>
      <w:widowControl/>
      <w:tabs>
        <w:tab w:val="left" w:pos="1072"/>
        <w:tab w:val="left" w:pos="1230"/>
        <w:tab w:val="left" w:pos="1389"/>
      </w:tabs>
      <w:spacing w:before="160" w:after="120"/>
      <w:jc w:val="left"/>
      <w:outlineLvl w:val="2"/>
    </w:pPr>
    <w:rPr>
      <w:rFonts w:ascii="Arial" w:eastAsia="黑体" w:hAnsi="Arial"/>
      <w:sz w:val="28"/>
    </w:rPr>
  </w:style>
  <w:style w:type="paragraph" w:styleId="4">
    <w:name w:val="heading 4"/>
    <w:basedOn w:val="a1"/>
    <w:next w:val="a2"/>
    <w:link w:val="4Char"/>
    <w:qFormat/>
    <w:rsid w:val="00076834"/>
    <w:pPr>
      <w:keepNext/>
      <w:widowControl/>
      <w:tabs>
        <w:tab w:val="left" w:pos="1123"/>
        <w:tab w:val="left" w:pos="1259"/>
      </w:tabs>
      <w:spacing w:before="120" w:after="120"/>
      <w:jc w:val="left"/>
      <w:outlineLvl w:val="3"/>
    </w:pPr>
    <w:rPr>
      <w:rFonts w:ascii="Arial" w:eastAsia="黑体" w:hAnsi="Arial"/>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列出段落1"/>
    <w:basedOn w:val="a1"/>
    <w:qFormat/>
    <w:rsid w:val="00076834"/>
    <w:pPr>
      <w:ind w:firstLineChars="200" w:firstLine="420"/>
    </w:pPr>
    <w:rPr>
      <w:szCs w:val="21"/>
    </w:rPr>
  </w:style>
  <w:style w:type="character" w:customStyle="1" w:styleId="1Char">
    <w:name w:val="标题 1 Char"/>
    <w:basedOn w:val="a3"/>
    <w:link w:val="1"/>
    <w:rsid w:val="00076834"/>
    <w:rPr>
      <w:rFonts w:ascii="Arial" w:eastAsia="黑体" w:hAnsi="Arial"/>
      <w:sz w:val="48"/>
      <w:shd w:val="pct10" w:color="auto" w:fill="FFFFFF"/>
      <w:lang w:val="en-US" w:eastAsia="zh-CN"/>
    </w:rPr>
  </w:style>
  <w:style w:type="character" w:customStyle="1" w:styleId="2Char">
    <w:name w:val="标题 2 Char"/>
    <w:basedOn w:val="a3"/>
    <w:link w:val="2"/>
    <w:rsid w:val="00076834"/>
    <w:rPr>
      <w:rFonts w:ascii="Arial" w:eastAsia="黑体" w:hAnsi="Arial"/>
      <w:kern w:val="2"/>
      <w:sz w:val="32"/>
      <w:shd w:val="pct10" w:color="auto" w:fill="FFFFFF"/>
    </w:rPr>
  </w:style>
  <w:style w:type="paragraph" w:styleId="a2">
    <w:name w:val="Normal Indent"/>
    <w:basedOn w:val="a1"/>
    <w:uiPriority w:val="99"/>
    <w:semiHidden/>
    <w:unhideWhenUsed/>
    <w:rsid w:val="00076834"/>
    <w:pPr>
      <w:ind w:firstLineChars="200" w:firstLine="420"/>
    </w:pPr>
  </w:style>
  <w:style w:type="character" w:customStyle="1" w:styleId="3Char">
    <w:name w:val="标题 3 Char"/>
    <w:basedOn w:val="a3"/>
    <w:link w:val="3"/>
    <w:rsid w:val="00076834"/>
    <w:rPr>
      <w:rFonts w:ascii="Arial" w:eastAsia="黑体" w:hAnsi="Arial"/>
      <w:kern w:val="2"/>
      <w:sz w:val="28"/>
    </w:rPr>
  </w:style>
  <w:style w:type="character" w:customStyle="1" w:styleId="4Char">
    <w:name w:val="标题 4 Char"/>
    <w:basedOn w:val="a3"/>
    <w:link w:val="4"/>
    <w:rsid w:val="00076834"/>
    <w:rPr>
      <w:rFonts w:ascii="Arial" w:eastAsia="黑体" w:hAnsi="Arial"/>
      <w:kern w:val="2"/>
      <w:sz w:val="24"/>
    </w:rPr>
  </w:style>
  <w:style w:type="character" w:styleId="a6">
    <w:name w:val="Strong"/>
    <w:qFormat/>
    <w:rsid w:val="00076834"/>
    <w:rPr>
      <w:b/>
      <w:bCs/>
    </w:rPr>
  </w:style>
  <w:style w:type="paragraph" w:styleId="a7">
    <w:name w:val="List Paragraph"/>
    <w:basedOn w:val="a1"/>
    <w:uiPriority w:val="34"/>
    <w:qFormat/>
    <w:rsid w:val="00076834"/>
    <w:pPr>
      <w:ind w:firstLineChars="200" w:firstLine="420"/>
    </w:pPr>
  </w:style>
  <w:style w:type="paragraph" w:styleId="a8">
    <w:name w:val="header"/>
    <w:basedOn w:val="a1"/>
    <w:link w:val="Char"/>
    <w:uiPriority w:val="99"/>
    <w:unhideWhenUsed/>
    <w:rsid w:val="00FA59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8"/>
    <w:uiPriority w:val="99"/>
    <w:rsid w:val="00FA5970"/>
    <w:rPr>
      <w:kern w:val="2"/>
      <w:sz w:val="18"/>
      <w:szCs w:val="18"/>
    </w:rPr>
  </w:style>
  <w:style w:type="paragraph" w:styleId="a9">
    <w:name w:val="footer"/>
    <w:basedOn w:val="a1"/>
    <w:link w:val="Char0"/>
    <w:uiPriority w:val="99"/>
    <w:unhideWhenUsed/>
    <w:rsid w:val="00FA5970"/>
    <w:pPr>
      <w:tabs>
        <w:tab w:val="center" w:pos="4153"/>
        <w:tab w:val="right" w:pos="8306"/>
      </w:tabs>
      <w:snapToGrid w:val="0"/>
      <w:jc w:val="left"/>
    </w:pPr>
    <w:rPr>
      <w:sz w:val="18"/>
      <w:szCs w:val="18"/>
    </w:rPr>
  </w:style>
  <w:style w:type="character" w:customStyle="1" w:styleId="Char0">
    <w:name w:val="页脚 Char"/>
    <w:basedOn w:val="a3"/>
    <w:link w:val="a9"/>
    <w:uiPriority w:val="99"/>
    <w:rsid w:val="00FA5970"/>
    <w:rPr>
      <w:kern w:val="2"/>
      <w:sz w:val="18"/>
      <w:szCs w:val="18"/>
    </w:rPr>
  </w:style>
  <w:style w:type="character" w:styleId="aa">
    <w:name w:val="Hyperlink"/>
    <w:basedOn w:val="a3"/>
    <w:uiPriority w:val="99"/>
    <w:unhideWhenUsed/>
    <w:qFormat/>
    <w:rsid w:val="00FA5970"/>
    <w:rPr>
      <w:color w:val="0000FF"/>
      <w:u w:val="single"/>
    </w:rPr>
  </w:style>
  <w:style w:type="character" w:customStyle="1" w:styleId="Char1">
    <w:name w:val="内容罗列 Char"/>
    <w:link w:val="a"/>
    <w:qFormat/>
    <w:rsid w:val="00FA5970"/>
    <w:rPr>
      <w:rFonts w:eastAsia="仿宋_GB2312"/>
    </w:rPr>
  </w:style>
  <w:style w:type="paragraph" w:customStyle="1" w:styleId="a">
    <w:name w:val="内容罗列"/>
    <w:basedOn w:val="a1"/>
    <w:link w:val="Char1"/>
    <w:qFormat/>
    <w:rsid w:val="00FA5970"/>
    <w:pPr>
      <w:numPr>
        <w:numId w:val="3"/>
      </w:numPr>
      <w:tabs>
        <w:tab w:val="left" w:pos="794"/>
        <w:tab w:val="left" w:pos="833"/>
      </w:tabs>
      <w:ind w:right="420"/>
    </w:pPr>
    <w:rPr>
      <w:rFonts w:ascii="Times New Roman" w:eastAsia="仿宋_GB2312" w:hAnsi="Times New Roman"/>
      <w:kern w:val="0"/>
      <w:sz w:val="20"/>
      <w:szCs w:val="20"/>
    </w:rPr>
  </w:style>
  <w:style w:type="paragraph" w:customStyle="1" w:styleId="a0">
    <w:name w:val="内容标题"/>
    <w:basedOn w:val="a1"/>
    <w:next w:val="a"/>
    <w:qFormat/>
    <w:rsid w:val="00FA5970"/>
    <w:pPr>
      <w:numPr>
        <w:numId w:val="5"/>
      </w:numPr>
      <w:spacing w:before="120" w:after="120"/>
    </w:pPr>
    <w:rPr>
      <w:rFonts w:ascii="Times New Roman" w:hAnsi="Times New Roman"/>
      <w:b/>
      <w:kern w:val="0"/>
      <w:szCs w:val="20"/>
    </w:rPr>
  </w:style>
  <w:style w:type="paragraph" w:styleId="ab">
    <w:name w:val="Balloon Text"/>
    <w:basedOn w:val="a1"/>
    <w:link w:val="Char2"/>
    <w:uiPriority w:val="99"/>
    <w:semiHidden/>
    <w:unhideWhenUsed/>
    <w:rsid w:val="00FA5970"/>
    <w:rPr>
      <w:sz w:val="18"/>
      <w:szCs w:val="18"/>
    </w:rPr>
  </w:style>
  <w:style w:type="character" w:customStyle="1" w:styleId="Char2">
    <w:name w:val="批注框文本 Char"/>
    <w:basedOn w:val="a3"/>
    <w:link w:val="ab"/>
    <w:uiPriority w:val="99"/>
    <w:semiHidden/>
    <w:rsid w:val="00FA5970"/>
    <w:rPr>
      <w:rFonts w:ascii="Calibri" w:hAnsi="Calibri"/>
      <w:kern w:val="2"/>
      <w:sz w:val="18"/>
      <w:szCs w:val="18"/>
    </w:rPr>
  </w:style>
  <w:style w:type="paragraph" w:customStyle="1" w:styleId="20">
    <w:name w:val="列出段落2"/>
    <w:basedOn w:val="a1"/>
    <w:uiPriority w:val="34"/>
    <w:qFormat/>
    <w:rsid w:val="00B43FA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xiuxiu@uec.org.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ec.org.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ark_liang_meng@kingdee.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wjs</cp:lastModifiedBy>
  <cp:revision>16</cp:revision>
  <dcterms:created xsi:type="dcterms:W3CDTF">2017-06-06T14:01:00Z</dcterms:created>
  <dcterms:modified xsi:type="dcterms:W3CDTF">2017-06-07T08:21:00Z</dcterms:modified>
</cp:coreProperties>
</file>